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3CB81" w14:textId="1B2F035D" w:rsidR="00F611B6" w:rsidRDefault="00761B6C" w:rsidP="00761B6C">
      <w:pPr>
        <w:tabs>
          <w:tab w:val="center" w:pos="1505"/>
          <w:tab w:val="right" w:pos="9049"/>
        </w:tabs>
        <w:spacing w:after="250" w:line="259" w:lineRule="auto"/>
        <w:ind w:left="0" w:right="-29" w:firstLine="0"/>
      </w:pPr>
      <w:r>
        <w:rPr>
          <w:noProof/>
        </w:rPr>
        <mc:AlternateContent>
          <mc:Choice Requires="wpg">
            <w:drawing>
              <wp:anchor distT="0" distB="0" distL="114300" distR="114300" simplePos="0" relativeHeight="251658240" behindDoc="0" locked="0" layoutInCell="1" allowOverlap="1" wp14:anchorId="20E7D652" wp14:editId="7915C18E">
                <wp:simplePos x="0" y="0"/>
                <wp:positionH relativeFrom="column">
                  <wp:posOffset>119698</wp:posOffset>
                </wp:positionH>
                <wp:positionV relativeFrom="paragraph">
                  <wp:posOffset>22860</wp:posOffset>
                </wp:positionV>
                <wp:extent cx="3860165" cy="472440"/>
                <wp:effectExtent l="0" t="0" r="0" b="0"/>
                <wp:wrapSquare wrapText="bothSides"/>
                <wp:docPr id="1382" name="Group 1382"/>
                <wp:cNvGraphicFramePr/>
                <a:graphic xmlns:a="http://schemas.openxmlformats.org/drawingml/2006/main">
                  <a:graphicData uri="http://schemas.microsoft.com/office/word/2010/wordprocessingGroup">
                    <wpg:wgp>
                      <wpg:cNvGrpSpPr/>
                      <wpg:grpSpPr>
                        <a:xfrm>
                          <a:off x="0" y="0"/>
                          <a:ext cx="3860165" cy="472440"/>
                          <a:chOff x="0" y="0"/>
                          <a:chExt cx="3860165" cy="472440"/>
                        </a:xfrm>
                      </wpg:grpSpPr>
                      <wps:wsp>
                        <wps:cNvPr id="6" name="Rectangle 6"/>
                        <wps:cNvSpPr/>
                        <wps:spPr>
                          <a:xfrm>
                            <a:off x="3239135" y="100711"/>
                            <a:ext cx="68712" cy="309679"/>
                          </a:xfrm>
                          <a:prstGeom prst="rect">
                            <a:avLst/>
                          </a:prstGeom>
                          <a:ln>
                            <a:noFill/>
                          </a:ln>
                        </wps:spPr>
                        <wps:txbx>
                          <w:txbxContent>
                            <w:p w14:paraId="4C0314B4" w14:textId="77777777" w:rsidR="00F611B6" w:rsidRDefault="00761B6C">
                              <w:pPr>
                                <w:spacing w:after="160" w:line="259" w:lineRule="auto"/>
                                <w:ind w:left="0" w:firstLine="0"/>
                              </w:pPr>
                              <w:r>
                                <w:rPr>
                                  <w:sz w:val="36"/>
                                </w:rPr>
                                <w:t xml:space="preserve"> </w:t>
                              </w:r>
                            </w:p>
                          </w:txbxContent>
                        </wps:txbx>
                        <wps:bodyPr horzOverflow="overflow" vert="horz" lIns="0" tIns="0" rIns="0" bIns="0" rtlCol="0">
                          <a:noAutofit/>
                        </wps:bodyPr>
                      </wps:wsp>
                      <pic:pic xmlns:pic="http://schemas.openxmlformats.org/drawingml/2006/picture">
                        <pic:nvPicPr>
                          <pic:cNvPr id="175" name="Picture 175"/>
                          <pic:cNvPicPr/>
                        </pic:nvPicPr>
                        <pic:blipFill>
                          <a:blip r:embed="rId7"/>
                          <a:stretch>
                            <a:fillRect/>
                          </a:stretch>
                        </pic:blipFill>
                        <pic:spPr>
                          <a:xfrm>
                            <a:off x="0" y="53975"/>
                            <a:ext cx="720090" cy="418465"/>
                          </a:xfrm>
                          <a:prstGeom prst="rect">
                            <a:avLst/>
                          </a:prstGeom>
                        </pic:spPr>
                      </pic:pic>
                      <pic:pic xmlns:pic="http://schemas.openxmlformats.org/drawingml/2006/picture">
                        <pic:nvPicPr>
                          <pic:cNvPr id="177" name="Picture 177"/>
                          <pic:cNvPicPr/>
                        </pic:nvPicPr>
                        <pic:blipFill>
                          <a:blip r:embed="rId8"/>
                          <a:stretch>
                            <a:fillRect/>
                          </a:stretch>
                        </pic:blipFill>
                        <pic:spPr>
                          <a:xfrm>
                            <a:off x="1792605" y="0"/>
                            <a:ext cx="2067560" cy="427355"/>
                          </a:xfrm>
                          <a:prstGeom prst="rect">
                            <a:avLst/>
                          </a:prstGeom>
                        </pic:spPr>
                      </pic:pic>
                    </wpg:wgp>
                  </a:graphicData>
                </a:graphic>
              </wp:anchor>
            </w:drawing>
          </mc:Choice>
          <mc:Fallback>
            <w:pict>
              <v:group w14:anchorId="20E7D652" id="Group 1382" o:spid="_x0000_s1026" style="position:absolute;margin-left:9.45pt;margin-top:1.8pt;width:303.95pt;height:37.2pt;z-index:251658240" coordsize="38601,47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5vC/cJAwAA1ggAAA4AAABkcnMvZTJvRG9jLnhtbNRW&#10;227bMAx9H7B/EPTe+pbYiZGkGNa1GDCsxbp9gCLLsTDbEiTl0n39SPmSrem2ouvD9lCXupg8PDyk&#10;s7g4NDXZCWOlapc0Og8pES1XhWw3S/rl89XZjBLrWFuwWrViSe+FpRer168We52LWFWqLoQh4KS1&#10;+V4vaeWczoPA8ko0zJ4rLVo4LJVpmIOl2QSFYXvw3tRBHIZpsFem0EZxYS3sXnaHdOX9l6Xg7qYs&#10;rXCkXlLA5vzT+Ocan8FqwfKNYbqSvIfBnoGiYbKFoKOrS+YY2Rp54qqR3CirSnfOVROospRc+Bwg&#10;myh8kM21UVvtc9nk+40eaQJqH/D0bLf84+7WEFlA7ZJZTEnLGqiSD0z8DhC015sc7l0bfadvTb+x&#10;6VaY86E0Df6HbMjBU3s/UisOjnDYTGZpGKVTSjicTbJ4Mum55xUU6OQ1Xr37/YvBEDZAdCOYvQYZ&#10;2SNT9u+YuquYFr4AFhnomUoHmj6BvFi7qQVJUUgYHG6NJNncAl+PMJTEyTxKgAzgIgrDLIo6HQ5k&#10;pbMsglogVUk4T7M5Ho8Zs1wb666FaggaS2oAhhcf232wrrs6XMHodYvPVl3Juu5OcQeIGwCi5Q7r&#10;Q5/DWhX3kGqlzLcbaO2yVvslVb1FsdshKJ5SUr9vgWJsrMEwg7EeDOPqt8q3XwfjzdapUnqcGLiL&#10;1uOB2q0WWvIc/nq5g3VSxD+PBXjLbY2gvZPmST4aZr5u9Rl0pmZOrmUt3b2fMsAugmp3t5JjRXFx&#10;1EOUQSm7xoFzDEtwC9gc7uFbyDyuf3KyrqXGsiAzaPdwYUA9aPBHMu6Gx6Xi20a0rpuGRtSAXLW2&#10;ktpSYnLRrAU0t3lf9BqzzgjHKwxYQmCUcKeJ8cCjPAJDzL/QMdQdJDpN5l22LB8EnMFonsOpb/Zo&#10;NoHG74IMo2KQ55MU7AF1ELwJiP5HkWSnIsn+NZHECIjloxZeQCRRNo/TsBt2/cwfZBKHaTZNB53E&#10;WTJ9eZ347wN8PP0A7T/0+HX+ce2Hz/HnyOo7AAAA//8DAFBLAwQKAAAAAAAAACEAotfjzUM3AABD&#10;NwAAFAAAAGRycy9tZWRpYS9pbWFnZTEucG5niVBORw0KGgoAAAANSUhEUgAAALUAAABpCAYAAAB8&#10;r2L9AAAAAXNSR0IArs4c6QAAAARnQU1BAACxjwv8YQUAAAAJcEhZcwAADsMAAA7DAcdvqGQAADbY&#10;SURBVHhe7V0HYBTV1j4zs7vpjZDQQkLvAkpTCL1KEUUIT0UQROChCEgHfbaHNAERUUBAAZ9KEEUp&#10;giCIFFFDRwGlhtBCSAjpuzsz/znnziSbkNASlPjvB5OZueXc9t1zz71zZxbccMMNN9xwww033HDD&#10;DTfccMMNN9xwww033HDDDTfccMMNN9xw4/8PJONcLDBscbNUq8XqI0m3mW0dD45DF/RXB1V1JEug&#10;XJIVjyPBHuXmTer98Sb2dKPYo1iRetTS1nphcqzrKv6RQZJRCPFbxz8ynUioBlbFc3IDm//UqKiV&#10;qRzBjWIJbNLiA00Smlb0xds9sD9IFryU6EqcDY1Pml+SFLBrWZN2ZyakvPJZt+7s4UaxRLEiNdFR&#10;ENSAyfECwMqY/2qsjXXSzBhfUFyQ2bUK6E7CsOn2lNUjP27TR7i6UdxQfEjdbWptYXuYTCaiavhX&#10;Nch6PUxnMx795fjoIWHc6+KxGaKIa0lbPuWzfhXEjRvFCfc0qUv1nlIB2v/3IHSepiN7D6ek2+Ba&#10;pg1SshQ8rKhpUQ/nz2eGjARm4qItzbSWNIyDZMZrMmVcJ5zkJu41Vtl0dTHz9HfkV5TA/OQkegu4&#10;3fBuiLa751B5xP+mnjh6eiwoFkEv1KrMXu6ClGW8x5uXem3EeZ8OMrW7C0FNpDvs4z54dsd045ax&#10;bNOrnWLivu+lyLYBqK5ZpIZ/qQOYoBFAQg/qELP6brte8G1i2OLI6QrIo8nw0WUN3um//YbK5MUP&#10;I6dLMoXHUUiWjs/pv6Oa4eXGLeCe0tR+/3p/HnSanHXizzPjwKIgmVR0Jc2JhCOrgOjFk0W6oLNu&#10;GAv5884wJHKhb/vXN7zbf8ezcV7Bfnan40fqMMIUMQIguH8YpsiIj1oOY8dCwGq1jJEtkiRbcToq&#10;U7luDIuHMsZiVSTFasVeYLmn2qg44J6osA7/iX4KyZySknJtKJLZxmqSwGdkm0kDIpqplfGgpTkm&#10;YwE0uVHhVkatTPVLK9mDRnfSiLmBMdkdaS0phSY1yzJHkgLy6gqJu6OY4opO7Mbt4G8lda/oaJut&#10;x8wfv9tz8hOwWH0N59xgMuBBFofZwMxko9GRAOR1J5g6bPUVVXNGS0w6w9EE3WM6aId7C4c7B3UP&#10;M7eiIDcGl04XHcuN28ffRupGLy3suHLRsXN2u725IBBpS7Ph8wEbucY1gR6ioNmg6g6mzJ0iIqTu&#10;Su06RhtAd9XptBp32Zi5YmSJ5xc36jp2edv3hi1p1f2/K/o2NrzyBc1yKYtEbEnLzyjKA40msTSp&#10;zV3km2HaygENhy9q+siY5e3eG/ph085zVgwLMbxuG8OXNO84blmHeeP/16Wd4VRs8Peogu7TpoBD&#10;G89E5RwYTUcn1xyRRuaWpYNVNf7XITA4ALrfHwHBJaajl4QTRVNObjhwovhunoliXoyObl9fT3fs&#10;IzmuqyECOqiaevGdZ34sQ3eLVo/x+z3xl0WSAlE8Qki0qoKdC8M5nc6tgXLp8a8/88UvFHbCJ10+&#10;zdJSn6CM0QDDStc03LlYJrl1mNlvqzRyccvvFUVuww+YqJiu+oY7vND2JKaJ1/OWqKiobJtpXHSv&#10;yPRr56ZYFY9IUGh1h2Lj1FejzqR/+uAzz/eNknLCr18/x3/z5a+S0crne5oQa07H+nee3dFlxicD&#10;IuLsx/cpihJEa/Y6hpnVd2s+tXvvwqXm/hoE9Hz7W3ACEtoYhs2GJm3GDS/uGC739Stb4PspHeH8&#10;sp5w4O2WMCEqmP1kPPRC2J0RXpVLkZD8CE2NbZWsaXQ3Y9kon0NJP50FC0TRmgmtj3NnMiaZimJp&#10;nSpf+Xny533qcGyJYqNM04TgMxkidEKC0tIidgqn6jxDTjiJbOOgwpC3ZsYRJ+7YlB+MrWparCuh&#10;x/+vfS97xqXtNpstUnQc0aicP6pjGZ7c+fHc0xzYQJaXRrMRFk8HkVuxKJ1nLBsSGmc/cUSySEEi&#10;PZSjqtxJixP+UlJbu0//JTlD68SqizSVKxmZIHg2GoaO0BIOeGvAOfjgxbMwsOtpOHZxMaz+9V1Y&#10;v+992HrofxiFtCVpyjtHXMq5R7LTzgWSKoHdmfke3cU69rxnUZQAJrTudAT7hY1t7DnE28cz8APq&#10;VFQUIvfltDOzKLwVLFcw4FlN12M1qmUuM5IEDwwXi8qXD0+b71wKrzmVqYqmx+q6Fmv2Awqvqs4s&#10;TVPQ3RKLImK9bT7LDF+Y/dXgCnYHzgkwATJx8O+fLWr0bPRo/dGVdVU7RHmlzor5Dhv5cesJRjTY&#10;/8P+TN2J6Tv1OEANo+FB5b8o/XnJosheZnYprzZvz5dFrOIDs/ruPrpO+RlVU2NOkUwJ1j5G8mRD&#10;4j+hzFSoUyMLXmifhMFQW1A4Dos2JtY8hURnvj4R/zueiZCmvNzIsjvGvjdw+wzjNl+MWtoKRWJc&#10;SjyXCEwL08GhV/nfjjfu33tySwyFoxxU86ndYMjj8/YaAeHV6Me+SclM6kYTTmKDarc3emfgrhjD&#10;G0Ysa6ErLsJn3mTt+6WlrbHYIohTVU/M6b+tCt/kwYiPIregmdBaR/bp4Mia/cxOT8OLMWJJ82Q0&#10;afwpW5pTS31nwHY/wysbo5a1xGomE0nkHTQ5o0FI43JPdZ2aZAQpdqBOedchd57yI2pDMZnCehNL&#10;dViJREZiDmptXbJAi/uTYN7QSzC07RW8p4kSNRbZiKhxkMmklQlsjbKGpoZnhucPFH8jTP9qwDN0&#10;poft1KbZQJGUTdSaR1C2tvuP754hW1emPDjVOFdCE347++szaG1gZ6PcAnh6+g0XPgZQOMsj1Wea&#10;FjcAPfzhCDeBLCOhUbYma1DGP+Ibwzkbwb4l9/BcAWXJFoVWl65LnOJzraIMFY3wB32G+BVnQhPu&#10;Oqml7tPXa7LSnMkrmpZqUlwySRVQgjNh9vNn4F/N00DGiQ5PYFj7YBC8lmkd2WgcahWi+eNNRvO9&#10;ogoi3S7GfNLhjUsppz8SCspVj1LSmB4SKy2rekO6t1qtL1BONe5oFju5uSK0/EN2GkckGTsaCky3&#10;p4UaXgwsIZ+5uIbdfCPIGFBYtAVj1MctHhaTWyGyWmibEYZXNuyqtl+UCxPGMPPWDn+Mb/OBGPEA&#10;XO314grXtixytH91ZZ9NMceXc80L9hg+eOZ7nLk/eREqBDvQhRqeqSGC5AFPu1COhtrSy+oHJfzK&#10;wLZjX7EfcSW/ojid9l+ynNJnFklTZAuSS6fn7spAp+QsZZVlP9Pm5PwwhHlBWre0b4XGYx7/+Nfh&#10;H3UPVOSrSeKBiEq+XA5zdUKEN840TzBMpln9tmRnaNTSNuhpdj39pubHqGUY3kBB5seopW2nYWJj&#10;qW5FrmnCSiSnNQtRJ7pGj9lRKaA7KQJNc749p/+OMSzAwEtofnFZMEc4adXm9P9R9MBiDNEydwEl&#10;n5tfZlPMqeVcW7QkRS1PS0wIugwJtcO8YXEQXoImKtgsqBnZrisApo1JD5kznClwIfEPlkOyeRDI&#10;BxaLtbG3hzLb5mF726JY35YUeSoKqIIM92My5EqO5KAh4nDsC/EKiSBCk+tVn/OenC0JOx6Hp9xS&#10;u7Mj51m4G1WJ14JWdxcWi60KEZVGFDrrOFlUueOIfHHnI0LzveEs9nXlBrtg/IIqsRjirpE6ITZh&#10;G+/dYOYhCajSSJPhufND1+C13hezR2LSNTIyjPTNjUBNhvN0zDSG5JwLgtFuvfxBxBW2N2kjvqa2&#10;ZjaTFNHGIjb6adaB7zy744HxUStj2YlwmopAGtjCcR1O7YjDmbVTVR07+NDUHZqKh+bkezuenapj&#10;pxE7FzidIiIPFlkiM0Xkm1dJtkuqznnA9DFPdKh47+Q8aZp9p9XqmSFi58DU0mzy/UMgWrWI4dP7&#10;7ZfSUtWZ3IBmXYkWhUGPJMD9FbLYy1TMYpeduDZBBKcoxFeeMHJ8usdhFHtDqG8Y7D6+EcMIyha2&#10;JPSql1XxebSBzefbqKiV2XbzlLX/DopPPJZIIwI/0JDkT2f1/f4pw/uW8BKZEzQSUWHw/8x+N1v9&#10;aMOLPoSCzI/RSzu8qYHjZQpHNTXz6a3YVwvs3QWCVlpYApIaO4T2bv/tbvMjL9qPmuGTluqcyWwk&#10;VeyyBjzhyXioF5FJ7cskpKGb9Gi+hMQ4NLAKL7J+0YEZDhDgWRIebzoW3ZnO6HPnw70YdkXXcKgZ&#10;q3dnJmSN/6TzaOELUDm99TUJbVPyp1RUzREhfG4DmpPTof0c5grOjaDTCIep3cgksGel/MwPnbAy&#10;idTvrBtc4CTwRqDNXKwWqNMVnFyxQpGTev9F22K+4AoiylEDSfDq0xegXElDAcpcjTyc5wY1PDUU&#10;Nin6KZg9ajIH/cUab1LxYRjU4R14ovkrGBuzTvHR3bS38wM1+I0g4uLBponIl11Nm/HikpaHFywY&#10;5E2rAXZNTaSw1LEsktJs/NKng+n+lsGy6RAEvBmy3wugbIF+3d4TQkPPHlt5hKNAWGdnL//RUfjc&#10;LoT9zf2nyNnw96Coi2G5fDWtN2kZPgyVPO6Jc1AqiJ54obajYY79c5BbIwmNaNV08PPwZ2JbdQt4&#10;ewRB/codkcNEC9TNungKJnS5QYI8cDpUu+p02p1OBx5OOw6vdgceuZLLh2PUYSyKVPt327GDdFuj&#10;RO3B/JYNqTIkZqp2ctX8VRPLYL454ejoXsrQ6F6+Lyx46N0XlzRfSW6uMPscPeSQVQkmf/lUnyqd&#10;wOO1Tx8fOfyjpvyY3BUqqEdJq1O9yLIlfO6a5zu27Aee4z/p+iq/UY/o23dMmuZ0bKHycweX5UEv&#10;fdh83oKYQdmdADuldcbXz/YYubSVvmzDq00NZ4GWYOGDWoX2sOCkkvVPtnvxRf5suEOUjJq9PCHN&#10;3keQmkQr0Ob+JOjVPEWQB52ooTjRfLQrPZwg8vh7l4CophPhQvJZKBsQAQu3DIdSvlXg0QeHkwAM&#10;g6aCMwMmft4VxWKjEEvzkYcTuhHvDtg5x7jNRq/oXrYW1rJN/7waM96qWDoCTQQJLiKo4/CtDq/P&#10;7Lf1tREfN89QJKsnOVBA7liqSjRwKhaLBwWlTkwPaTrXejKwfcPByeyGeHHJQwstiudzdO2ihMVf&#10;jDOr3w8uKfNy3QEdnHVp9YL6EUWiNXK6VLCs5oamyav61LmSdvYQPSZnUdTFcTKuaZpD1zRZpjcS&#10;MK6KpMUWufhuP7ExizByWUvsNqTTSIlwLbJ8So/KVsrR0H/cwBnYcMUPRaqpE66l/0toZwE/bzs8&#10;HpmKtcQU4DMP9/kRGg9JJlIAXM24Ait3TUfSZNFTM6hfvj3EXzuJ1U4NoMHh2G2wbs9CEYn2Llwv&#10;joHJ5OuzEieCwx6b88O7/Xd2CvItPZZD5QlJUUk8audXh80Z5lGzTs1gu+ZIpCed4lMNEigWWWFC&#10;G0uVJIOmEdExC2oIBwHdp9wk9sR4TCMkWnanwb9TVz4VxZcGgrwDx3N4WvM2RjvSxmZjfX/lrep0&#10;nvT4J4cV3asLbS0giGrFDMiyVca80SU9bcRxBwcYzYcDGRB1SeVgXY1/KT+YliGjon8j4VkMUWSk&#10;9uoxYwaNlWQ/CrE6TBt4PpvEgnj8J19wtWJjc3Mj+aOajYPwkgY30LN2WDNIyUiAvSc3QTxq8Frl&#10;HsSQKvYh0SR3ipd7rJiRpTk2kLLPCxoBaAIl++7/z+CGC9Pn9t8e7G3xeY1T5AhUTiQCalTqtFbJ&#10;Y7GHZ0jYh0P2/swCDMzt/cXlUL+IzqpDS6NoVEZhD6M+1tQvLiQcz7UT7uVeq7616jI/IaR3MOkf&#10;p4O61ak6V104efYs+RFm9Nuw3sMzNMzhdHzJE1F0E90R84b1joPJlyF+pR9955ntgRzBgG7XvlCd&#10;dDhXiUNd5bAD32uqYxUGuW75r7igMHzIjc5vJWEliopDYj/RIQGaVUsHhdWHqOZbS4xILUFkjceh&#10;TvkW3DYZ9lSIOb6enyY2qNwJfD0DMCkNRi9tJ4Zz6gz01aU8cKpZI+f03/mOcVsg5qwfFhKb8Fu8&#10;cZsNJhOyEI2MzDkDfvAynBkt9ZaWod82DfIJK+/sWnfoLe+VWHvwf0Gxf+61OuLsycOHz80ynAvE&#10;0i/HB0u6Q/Hs0eRqlBR13SP6vFi0epqfv+WyD6Q3TkUT5f/ll6aKjtRdphJvGX4+Kkx99gI/FGDF&#10;fdNkiMgYCjuAOWn08wqGJyNfQe2cBNcyLsE+1NAhQZVAc9pZG1GcL2PeQ40nNBL9y4tbJTVN+EYv&#10;byvEuoDzwvkiO3Zoro35bty7YMoVFr595i0jYpm8euGRBB5e2fRgVXoziLBiokOkliAjKwWynJkQ&#10;4FMCwoJrQYBXCDSq2Ama1ugBzWv0RE3ei54lonyx/lEYYNqiJ+UHMpKxZ05cElWsVwT+P6FISJ2W&#10;mNKNJ4jY/p7eKoSVdAiCI1cKmsTlhaAybcAXOrdp9UfB00rvvNId2p6SExR60ZxUPzpRf6HsSzwf&#10;usVEboR8aM2dEj1osuYoVRSJuPFXoEhIresOL2YZEm5AuyRUbkQEk6b5g72ZSIJNpKcpDjEnNCAc&#10;aoRFspKnvkLkstsz8Zz/6F9YttE6M9vP2RAS2Y3MG0TjLr2uM0+KM1pM+Lz1o1O+GtRgwYJCvy1/&#10;r6FISA2yzQOcSABNhfvCM1kqcZw0nGkj50AQRiyL0QX+J+IYKp02KD3WZBR8uv01JDSZI8QlCTKd&#10;NOcpmuzmRUZg/UihlU0YeaMTpk9LcL3Eo4l/BjpNvfbjwdNbVu88tmDPVwm0ecu18MUehWbJ4A82&#10;PCXROq1FgmZ1UsVWDyRBbi4zO8SlQRhOGInkRHIr2BmE7SrBc23fRg8d6ldqj4qflqhEPKed9k+Q&#10;7FyCiwS/xm341uSxK2ikoAcbDk3NjIpa+Q8hNbaQovkZlQlo0wVDl+n8HuY/BYUm9YI1+0aIYVqH&#10;FvenokBzJQJNCSQpcUXwkDQuXzAxZaYIaWIJKofWgWfbzoQh7eeATI9rEXXKN+N1YvORQ5aewfFy&#10;aVQWTv+F3NsFiR/1cavFVkn2ymv7k0R+UokZlWXtU+Fa/IFFwko0nqByIQGsJX1xEvTPQaFJjSZH&#10;JVFJOoQHqTxG89vVSL5yQVWhhHcoXxscRlNDENDD0x8GtZsN9cLbQOR9T4NVsQhqksbGmnY4RT3T&#10;KwRkxlgk2s+cm3lkwog9mnkYaYL6UR5ER0f7TvniiW4vfdR+wfAlLeIw/gBJUQSBTeAlS+QRR4EK&#10;obXpYcQ/AliHulVXt/BaKykQ2h++dOh1r4IVZxTAhttAp7dUsGDteNrg/YEneW2aukq54BrQtcFQ&#10;cKhZsGjLaF5+05AsTB1MtXuDYRDgHQK/nFgPzar3AJvFAytcbOIhdTJ/03AY3GE2BuVNp/DVL+/g&#10;ZDEN0vAwM33kPD24M++uLwovEZJqYuLTGEIPhkk+XrNNf+M+TXusaeo6+7N2xoMZzj0C41nxsFmd&#10;wTbLqcy09CNp/gHHxjcp89HUYT2uGIHuaXR749Pap1PUEodmPL3dcPrH4Hom3C46v8U2xCtPREKZ&#10;kBVMGj/PYOgT+RoqA7xDHizeMgYcjixMDZMjXuAp0KcU9G42iYmjOp1gtdKeIKHhM7LS4bMdb0D/&#10;NlM4CeLf5kOfwLqDHzENhQj8h3FZGBny1z1RFGqa/6LGlUmr4w0FJXBozFzOl5IQRt4oz5woOuz+&#10;Iwx27bsvx1NExP90QQKFs+ggeONwXg4sHbC9XmmP4dumD4ojHzf+WnBzFAoPT9ZwGJN+nPk0HD49&#10;lZ36t5kOHlYvbGNBrAWbR0KofzhcuHoSm54aH5NF5oQERMCjjUagBreD1WI8hUZeOHUHrN0zH6qU&#10;qgeeVh9Iy0yBk/F7YNexdUxewSORdSIgX92wJBgIA5LWzWvC5Af6uhGFik/0hU++ayn6Ig9BLhCZ&#10;EOfsG1dIYPWyrHN8Maqr4QD1hi0eYVcdtTVN1iRFog+EkVGV+fu8554n/4de/fzRq/HJndGck1Te&#10;ekddRdKPzntuIAxaYK1hkT/ITgaTjHNqb6cuHHzUcMnGA8MX/zvDrtbDEQqn75JusShXDr3bf2LN&#10;fy+YT7LRPOSHvYqmqbKsZP02b2D2l137TY8u/euZlMlOJ5p8GJRqzsdm/THmnX7Le/WKtn1pu7hb&#10;TUyrCbIivjGiayfDKgR3jHv/ueN874JeaOp99+W5FcnXMrBMxrMrp+NUZOMKvc4lpztOnbh8QLHZ&#10;fvO3wJCklaN3iACFR96WuH10mqaBokvHP+wPmw69CXUj2sJD1bqjYCQfaTuslgw0GX6L/RF+PfUt&#10;VrEY+mkfB+3XqBRSH5LSLmIn8IYQv/JQKqgChPqFw/H4/XBf+UiITTgOFUvVgjPxB+H9717CBFGz&#10;3jDXRD7kQ348Yxj+rqCmo/zSJd1LKpy6EASrf6QtyBSeKGBoYhaaVzjHQri40ZDAQ4P2O3w7sTa7&#10;dXp9jSR7dmUlzyMBgk7rxouIQxauhdgrXdjWzZaJWIv+dfv4QHgd2vKIDhgcRQf72t67Ev3S9Z8a&#10;fnjqVWyTADOoYlEutS9/NmLDibKZ2VmkM7UFBtLN9BEvLtzU9d2vY9YIf/qDh6qm+pb175J6KXWb&#10;qA8a3eiMflR3TkcKfPcff3TIxiNjFvl9c+jiaUy8BDtwXqhcxujKB8lAN9XhgA0v2/CmSECpFBJi&#10;T05IgBeXr3RAOOw5uRHWxbwLy7e+AtG7p8OeUxugXEBVaF6zN70FLYoiY8Vg+drX6wuPPTgSHm08&#10;HCJr9oAqpRtgXSvwQKV2sOKnKeDt5U070yAYNT2bGFQXNwXZwmT6UE2aEPekrbky6Zr8+T/+IZKh&#10;l92pwII1LeDr7Q8ZbqQriaAkAgOYZwJd53cmQawL0UGRa0HnKWIXno7thmUQfL4uEnhLEpKONJrh&#10;xvnP8Rdr+UYe0LS7kpzei93zQtaQ0NS0RnhQpeN/4klTMaYpj9yx5NQYLkDtjh5GeRl4q1h8Uy+l&#10;bWNSOp12bBC7iE/eeLZa/J6Yue5x4SDwzbErsSAjoUkOJeJUcQB02EW+qP6x8UmEpoKvr1f216yK&#10;ApRC4cC9D8DX04fbumxgNWhQqSN0aTQMnm71JrSp1Q8aVnoYSgaVhxDfMBjYhkwU0g8aNEMS8w5j&#10;LripKXVITD3P913uHwoh3mVh47754O8ZJFZOsis7N3KcmaJcX7lNDTI98ESeTA4RQ3yoUYddR8rC&#10;rBWdYN6qtpCejmURAfngwZoJhjCJxrcoh+7ZPrGKRBmGP7uTNoRGfd/7djBsnNBNXztW8vOz4gzX&#10;COySx/QPnusJ68ZIkJkxJVu+Ge7gJ2mwfhwaD5Kw0ylrFkspvnbB+2sPVhKjGeULYEbU/b7q6gml&#10;jm+Ym4XaUIZ1EyUPq3I0ew+4y5SCMPe5dmtg3TgJgr0mi+RFHVCBukbWGgMb/+MBGyd6eFmUhTn5&#10;0+GzDXt74AVjU8yJAHBqgS5lS4LvJimwYZIHlUG2yluZNyQWO3mqQy3SH2bNTvWO0QltasUqaWtG&#10;woJNw2FQ+3dRqDA9aAedEzW53e5AEwwbHXulDW1tuyMdDp3aCg2rdWEzJMORDD5IWqq/lKwk3lpK&#10;bXrw1Bb+FvuPv30K/VpNhoRrZ8Hfu2T+uWYSidO5y0ehXMmqWKcuLUZtzJUs8XZY+njOgTM7cETo&#10;gH4S+PacjX6GFsklHyNSb5Xls6h18Qb9M1HLkKZRlHDRcJQwutNIkheUIYrjBDuRge4Co6bvvpqu&#10;NslOiMwLV7SfMhWsMC5bnot/t2lfP7HmhyOfCjJqEF6t3Iuxs/rxRyYZXaatwL9RnKaqx8OGidcR&#10;3+uxmUczHM7qnGfKf970EVPWbq80Yf7OE6IA6O3vHQ2fvthb+CJo83bX6bShHb0xM870T2Hja+It&#10;+46TP8e6EmHRlAqWwf/KN+Nyv0XTeQrN0vFChzYPVeux5eXHxZeJigCF19S8i50mVgp4WUugfXwJ&#10;HWmIJdESWCRsR9RmNsUGa3+dx8TywMkfEZpAdnViygW8Io0owR+0TIdxyUyoWu5BqFG2EVQv+xB4&#10;efghwa0Q5FMKgrxD8KCzy8HudIRC6aCKeF8m2y0Q3QJ9QiEAzwHeweDnVRLbKBDdAsEbZXp70Gt9&#10;xHr6qkheYMXj/0HN7o+E1aMjYPXYCNgwIQI2vhwB6ydI1asEVARH1kUOiu3LHYCJ7AqsC6tsg8dm&#10;iM+RUZ2R0IJAK48FtMyacd0/E1oORWA9XYm90tPwYiiS1pq1NObDP8DzlOGcC1y9/L/gPFgS0y/l&#10;lAMvyFx0Be9fQHcmJpkS9KNTBmwKTgzxTH7Y9tcRmsDx+AK8gV44LToUntQAe6mSqfwPVGwDvx5f&#10;L1wp06JMOFFM5jLWrdAa9p6gX3EzK4OCSHA5JQ5dJAyXAr9g/B8O/w+cOLn08fDFji5Dm/v+RXuj&#10;0SxIwgikGTDbJJtEuBzCZEBTyCsYMh2p4o786GSmZ8SlP9428YZTjpli+uUBmxz549icf5/GSVIZ&#10;DCPeRuFlRheQPDpQRrf6FdBQJ+QhSH4oOEmweUtbhRbXIS0lk9Ybs6E6VF+uGPyf4aksMZxzQdLM&#10;jTYFJ+JfK1hMP+gPyVPFakz+oDAuleRw5mzT1VTR4fPClE3todxCfdwGbpDRW0ObyKpraAiiEnnY&#10;/MALDwIrC6Oc55JOogaOQc3bAH45sQbOJdAnw+gD4tRBdTh75Si9dgRLf5jE963qPAlW1Ob0JJFI&#10;T8KtsgecSTyG/vSABtND2VwvLnVpkpO2rF5Nv8zXIhy505nCioNkWGlVisTzEJoj5zpkk/4G+HZi&#10;ONaDs8Cw6P5DXNKtPbmjVrlBmnWrlZ0nioFhrEoQljEnsKJ4sebEAE1Pf5kvqXNwC+UiFBSM3M2D&#10;RikTOEBz/sndQ7yT/Fei0KTesnnuW6Q1MtFuDvAJhhY1e2F5RIEEyXRISI6F4xdj4NCZH6FSaH04&#10;Eb8f20NFs4s6tATJqZdh0fej0A3JhnH2ntqErhIkpcZDRlYabD8Sze13/spx5A0966GUsVVRK5J2&#10;ppdxibziCaDQlCkZ9GBP1DRrbfSnOzqzMATvxcaxmCfzha8KHKGVtALlYLop5xJwQmCA8nEzFBAk&#10;5q2nVuFELJ0rAuWUee6DyeTeberXL/ByIJXPCbHbtm0r0mG9QFBZXIutu9hx/ML9X4vCtyRVnN2p&#10;Xk7JhJJ+5dmJiWOAhvs0+zVoX/dZOHR2O6RlpaC/hmUVSu1o7C5Ix4miiIO0w1NIQDgkpl0Af68S&#10;4NQzoXmtXjzaWmmyiecTF/bD/M3DYeXuWZCclsA2+eaDS3EieQ5HO/rJCTskpl6Ey8lxcCbhEBy/&#10;tA/W7v0Ath5cBmv3fADf7HkPtv22Ak5ePADnEo/gxPWmrwreErBDiUfk12l9useMmxM/gkFIdi8I&#10;LCevLAH/AOtPfIEyrlxK4UnZms2H/sXhsc4jyvpvZP+bIX/xtwehZVxg3JPsLLUAVW2GwUBFzPvC&#10;k5ogS/a4xHQUJqECoU7qWkgd6pSPxAmMFbo1+DdcTD6JWnsfmx60qlQ1rCHpWVB44mPFmBKUDa4K&#10;Z+OPQPRPM3DO4QXHL+yFM/G/8QTvatplXh2hjVBXkfjrDnwI0bunwolLe2HVT9Phw82jYNHWURB3&#10;+Xco4VsGIkJqQe2wSKhbthk8WKMntKz1L96T0rJ2L6hSuj6EBVcHL89cXw+4c+j8AE80Jt8b1zwy&#10;oEYNK+EycUMPJoMZ2BXGpjmOn58/zl+qh00RcRXa/CVWOKxyY2DTV4dUD+lzdssHNE0VcfOXnQMX&#10;f4tys8DZsNqU09lRrXJQdLT5YRUXmHWDSMlMLVIbpWhIrembfvr9LLaRBBeunsCzsJXN4b9CaF1s&#10;VxUskg3a13qaNemOI6sg8RpNEDWoEFwbVBw2abpJ91/sehtiTm9AsU7Y+vsysFh8oHSJKlAioBSa&#10;OCEQGlgRmlbvDgPbzoQnmk6EVjWfBA+UTT8dp6M2pB8Cupx6DhajSZOckgD7T22GsFL3ob3vDf7e&#10;Qajp92Hnw9yxCUxVgEcB5LkdyLL5FM/o1HSmiaNB9KYVy/JPdWgSDj/Zmor/5GoHq6d3oJBDB5P0&#10;unb64c0nvseKVPmbH7JCvZI2n6NeodEOtff8oVtEyOuhUn64aSh/7JQ/XP10egvk1lC9brmlxiVC&#10;gwHRs742bvi3M+VHZm5l4dy7dLiQ7sj1+YbC4rrKuhN0qn4pavLa/VxPYmsp2ao0LVMhPeMaHDm3&#10;Hdbj8P/pjjdg2x+rcULpA39c+BVOXT6ISt4KHes/Bz0fGgOD2s+CZ1r8F3o3HQsDWk+DByq2hVDf&#10;ihBRsgZqbA+oidrWJB//Re2eknoBapZrAv3azuBOxVTBM+8xQf9rmQlQr0JrTAf9qA0xX5VK10OL&#10;KQ3iU8/jvTEZFTELBdWh++ZoatGh+Qkha2oZDsSdPEBO165lCNOBApJX9xm7xD2i81s/OzR9iLih&#10;5sEJbZ85myNf+VxsrHFB2dJ+aGKIvD+3eGMjnJ7Rd43p6d0JESI3IieumPLQyyumZTrVMtkmEgZv&#10;+srKtx58+fPs38aJnBQ9ddanR2cL2QJKplaa3KHnyJxPRZiKAE+yh6XDg5NWvj16+Y4Oh//bZxpW&#10;hvGFKhlSMx1deDdnxynqyiUnMjTV0YrzydAhNt1+e98mvAmKhNQb5s7NunouPnXtr+/Bn+f3wMWk&#10;M1iQRMiy28Fm84Ia5ZpD1VIPwLNtp8Ozrd6Efi3fgMZVu7MZQvtAFJywnUI7mUjphaYFVSZdVw9r&#10;Bg9U7sDXtMJC680JKWexzTLhcOxOzr2/b2kO/1vcNng68g36oAz4egRD+dA6MLDDbOxMi+CHo9GQ&#10;iSSmH0aiSqTvOnvb/MBTsWE+0Z43yVUgNDgdf9ZowfwhDVrwHb8ZnC3IqFp+Ioduqnrg+Nzh18ip&#10;Q/M6W5kQ5uHUmkDnybp4IAGNaZbHnYJSxJMjMaP1jpiT46Dlq7l+qKhSmZJvmIE+XH1oNykTuq9b&#10;rex1pseCmBjrjv2nx/+098xYDO7P+aN6xfrftefEhN37Ykcv/Hp3RQq7Y9/pcceOnR3E/gRMQk3P&#10;arFj/5lxvZu0eFI4Esyy4viqSSV37zs+6u31MdPIpWfzat05a9x2mJqCQzF9GJHfAjHKRgciM9Ve&#10;pO9JFgmpGTqsbFVnMLSt8ySUCiyPdm8Qb1KyyBYuOpFRrC/jCCkpqIVbw6ONR8CCTS/Blz/PhgNn&#10;t8ImnMgl81KcDueT/oCU9CtwIelPuHw1jid7R+J+gmvpiSjTA+30pqLCjIqtE94SfHDUfrbdDHi4&#10;wXNAFqCM6dCe7FY1/gWeFlrzpiiUPh0SpGYlGx/GERVfMGTw9bIVWFeRr6x4UT+b0E6QEcFZMgSS&#10;llad9qmjO7QUDgDfTeq+Cawehzkg1QkR26gbcEixQeVKBOKkI1H4kzDyZ6G5sGPqkz+jsYveGI/m&#10;MhxUg6TM9M9EiLwgOUYnY+A9ZZNKhhMcWbGSJ96TI4bhTkcO9IcOtHayXy4lUBg8zPpjLxIG8MWk&#10;3tvAJlfB/PBPPtB4SPZkzYjgpbBuo5VlM9A9Ba2xIgRKLBqMWbTar3aVatf6tqgBJ1ADV8ZJGH+6&#10;lucIaIioDrzHrmo8meJ6cKkeWqsOL1kd7A56a9zCBDwStxtq4SST9k1fvHYWO0sF+OWPtdCkahdI&#10;TI+HNCR4eZwIpmUk8WN2rlls4IVbRkEltOPb3ddPuFFlk5amRInQwhW2HFoGbe/ri1fo3I0VzPXg&#10;NWwZejQJq/DlK32yv1A6fummalPXHBgIDjQVnKofa0l+2514IRpWkEKC2uGhk36bP+At4ZgDn55v&#10;99Zs1gkZmc6A8GCf/bHxKUvg6zFryG/BghjvI/plGray8c6Qh+nRay4siI4JSAIIGL90K+bNmKS7&#10;7LpzxYj535ZxWLLy9bM6PXRTPoWzlFB1Z6IiuYbnMIM7XcR6pOqD0dFrS2dccxqFFWjpb0+Iirr5&#10;l6SgyzSUQfMNFJ+lvgGbXn7V8Ck08i3gneKBl5etjnnjqe7xyWeYgDTRI4LyQw/8fzbhKITx9/FM&#10;+xYd+UIQ4WpaPE8EKVMm6enM21TJEcPQ08ZWdZ6AjfsXwfnE42CxeoKmOuHplpNRM7NkmP/di1C2&#10;RDVe5WAtzOmRkUEPbjBPbPNr8P3hT6F93afwGm3wRwr4tWez59FJZKIAmBoQD9ZeFEGGamV8R/6x&#10;aOhNvxJVKHSZVhXT/4O1tubI2ep6L4NJbdStU3sDNk4sMlLn6mWFRf8Hfn/WiRo5NCACHKqdyUON&#10;zA+8UNudv+o6fyH6YfJMFgqnMemzl3JR47I/HiYxMx3pcA6JnI7nk/GHWaunZ1xFm70ppkFa0nhh&#10;C4PHJf6BZ4pH8UWnIV8ySShR8goPpj09ooOZ9XsdyJMO0WPEkTcwEZhMB3LnMNh9FPlsj0cq1bzr&#10;hEb4+HsuFglr0KJG2ReE69+LiEHz51d8cUkj4zYXHhiz/AHXOqxQq0yRviHETVSUWPHz9Lk9G41+&#10;4cSFPVClTAPkg5mEjqO0mAApOJljDpArakI6KNyWQ59Am/tooxcRnvS7IJ/wx8nQ5rHg0LCzUH0g&#10;c3knIBeBvsGsQd3yLXldm/Zvk2sYaetGwzA8ySJiEygeWnhI5gxHCubJAVmODAjtU0QvjKs6BJYM&#10;WFwvdsWQu/FET+o6dVOZ0BKHSpfxm9cwXEtetOnSo1qG/UOuUBx9WpbM8Nq29PWiNVLvBJ2mpKJO&#10;4/3IiqflYL3wkC9S0zIuYLW3P34m6VGw0OZyoWAKMpfuFEUqjLD24PtBFt0rsVWt3mCVrWgbi7fE&#10;iZj0nuDhMzuhTkRzNE2QqOhukh5vIdN+DWwWbyayWD82s6fBziNfw+G4bXzNhMYrjkoRKRwH5W5A&#10;J/SjzgK800/GznQlNZ5lhgaEQWhQOFglL6hcph6k21PB6cyAgN4fkYDCgbIiEudbXx/L+ifbtOq1&#10;cHDDdHYoCnSanM77O6hwNHpwmgi8x3nIbm3tBGPT1N+H5z/Y1Gre2n1bJbTxSe2ITIo6MWG+EO3t&#10;4/FFevTI/F92uEMY+rLoQJ+13Xnoi3H0mPrA6e+xrkWtU5HoKhBtZt6/wa7UFoJ8REJPmx8cPbcL&#10;C2yYHNxmGj99PBxH6/WG3Ur/TQFGOAbJwZPwQ12Ppfvz3E/QsOrD0LPpaHj8oZegea2eaOc2QfMo&#10;ndP2svqCn1cIhjc1+S2AMsyHyzXBSNf0S01VOy/8ZnPaCws3tmH/wiJq9kZQZCQ0psGEpnSpk+NJ&#10;lTLuBUIT5v27/Q+oSbbrDnPjB1cMwqgnhO50qmCTdhY1oQlmakULVJejlrfWpjy5Diy0rZBGGrJr&#10;sTHo36HYrXBfREsKxuW8cjUOYpN+40fjF1JioWxAeSgbVB1KB1eFP9CMOXZ2BzYiEp0aM2+OMb4w&#10;U3J7cPVhmvQbK8TuZ9pOAw9aRkYB5Lf/+EaoX6UDhUKgPuk2A73yCkcQccg9+4xuXBY6G1qI8mWM&#10;ILwcRjs7KSytuBD5VFVv3qDGG9snP/4aBiwceg31hayI7Ti5qi/yoSRZSgftdC4Z3M0IcW+h50iv&#10;vg2bVvo9KWtITGx8ZGCAd8Kj90V88PHsOevg+Iai2XSTB9QadwVjP+5YW5Pthzvc15fefUGtdQlK&#10;+paHkgHhYLF5QPnAqvwGudXiwWvZZlbIxqXH1/Tzwx9teQl5YcHhBMmBJMkvs8wtJqqTNTzfZ5MT&#10;75BoRHpFssBz7Wdlu5+M3w+VQu/PDlvgkh6liiNEiI9H5OW4K8beYNEW7do1bLH5yLkxkO6sKQiP&#10;JONc0lIVEt7sCDwK4P3V5FDYMUXsiXXjrkG06F3CxOVdXsnU0t54scs8CA8S7c62NJ73nfwO7qdX&#10;qYiS6CAmg3TW+EWByqXqwsrdxpNb4gZl1cgtmywkBN2F/US0xRtWXLRmYgbEw7ikn/IZ2m4ucy0t&#10;Mxm8PeihC/mIAAWTWqBlrRLlb/gdjw5vNgWwbsUh1cbkFsJzw6GmwMZJud66dqPoIThxl/BWn3X/&#10;dTjVTXPXPw+x8b8x8ZiLeFQPo2U4Yh268pmAFjRehwfXhBK+5VCzh6Of4eXCEbFUR5kni9sgOAag&#10;H+EXv6UiIKTjgUICvUphELHv+uSl/egqrnNCFRLfvbKrXPUSLYUsl8xmA4lusfpBt8l1DQc37hLu&#10;KqmxbfW5z27v6HQ6UudsehE2HaTNW6Rzcdbr4Qe/4yQuhwCCWLRCUTqwIuw9sQGa8HuMYtVEAM90&#10;jWQURoXoJPRjQ4Qr6RfEi+IGTH7TqwM9H6RvhiDQzZNf4xKmCjkIbgsZBSG0ROBN6+rc3EG7FUne&#10;x/m8DhRdBU9P7wXi3o27hbtLagG9UUSnOrrqTN9w8BOYuWaA+PgjcqgWaus/L+6hIHgg2/DEBMbL&#10;ciHVea9zz8ajaemXtSpThbhHZEXGVipdHxpV6grhIXWQ2Dp4Wvy5QByWAiNRZTw61OuHk0T6LrwM&#10;WfYMqFL6AfLktCjsb3E7UWbRVIVvWPA3nL+84MxLkJluf5Dv3bhr+CtIDX3avnImyLtUZ83hSLtw&#10;9RSM/6wDkjkGrQGdbeeMLPEjUmRM0M9jEEoHVISfjn8DIYHhUKNsE6SD0M702P2JphOgVa0noMN9&#10;z0KDSu3g4fsHQ8WyjaBh5fYYhjQwMwivFZBxIurnEQxn4n/n18k2H1gCmw8uhx1HV8GxuF/gfOKf&#10;cBDdDdYVGpPaV1iePUTkgRhwiiYdNwpG/rV/lzD+o7ad0qXMryyS1ZOIR2vEkx77BDws3khniZf/&#10;zNUI0rQZWdcMU0GBz3e+CY8/OJptblW1Q1L6ecjKyoCL105DYsp5sFl9oHxAJYhPiYM/L+8Dq+wF&#10;gd4h0LXxUFB0i7EYIUG6PQV8WCb/wD58/ct7vJdbfiR7O3G+6BVZKWLl+Cj66v4N8f6qnaFDP9pO&#10;34nIH8TpIn6C5kZu/OWV+9KiVm2divM7C9oC9LMYsixBsG8wPNduDgT6lISLiacgNul31qBWxRts&#10;khUaV34EggNLM9Fp9x6bv5jzuMTjUC6oCtvVoijogcSln6nz8QyAdDz7okz2wrgxJzaiNhcrLvT6&#10;V4BPKIT40tcNUKN3L2BDk4FbJXXf+es7LFtzYKORqdwwlbSb1HcVf4n54YpZA3/43hc8m+myBRSF&#10;lvMAElMTYerqp+GNL3pBsH8YNK3aHXo2GQPdG74AnR4YCKlZYo81hRWbowQnzl45gpd0Le6pOLQS&#10;cjk1Dg7H7QIV5fMKhzEJvL9Sa95otWLnWzgZrQQlvJHQOAos21b4ZyImlq068GhOftz4O/CXk5rw&#10;Vv/Nu0tYI8KF7ZtDUnrr/D+fPwKTPu8GX+0WD0poD3b5kNq8+YjCmsqOJn21ytJTYXQxRPCBLvTw&#10;pm54cwj0CjbcJDZTFMkGCo4MnRsMgcvX4mDammdgzCct4VAs7SmhmEUAWetjXLnxN6GIWvLO0Csa&#10;bGXTHvpKVjw78wMT1Kq8g46eDJJ2ReLaZA/6eQrUsq2gXkRbtJ09kLWotZGcmqbB1fQECPItxdxm&#10;4Gzs1MWDUDG0rlE6jT+kE1GqHuw4/BnsPfMDXE4+yxqd9lbTy7oKmh8zV3bk6PlDR/Oj8s3Nj8em&#10;7gA7NMu/VmnEkMDH12N32oqR98QejX8q/lZSm3h9xeNDkjMTPiCNqhGpaQBBAvATRv5HLvSwhNxw&#10;gmnzg1KB4RDsEwYZ9qv8qQN65K5qDkjPSuXv+dEHbBKunQdabaH4XFDDDBEmOZkzovjUH2ZFd+Lr&#10;gtArsgGSun2+pPYZsvD5tDPx/wHFEsrCCPnVLPlJWmNYO/FX4eDG3cA9QWrC5BVP1YpPP/OxoiiN&#10;aK8zzQjJHha8y8kmu5m0JGeymfmcE4bj4CG8THdxZhsbkZxuw06QE+fjb1sZV3lgbkrS5POgiE4B&#10;dt58poNFKWfK5a5idBIBCmtYdyJJXtLT17sniXcb91wFj1veuU+GI3mm1WILZS4QETCX4vkfmQxE&#10;ar5k0tKLAuILq0Lzsp3OQUV4E+ItGnoMD7DjWBj8eoDeeDLD4DkXIV3gEoRBafG7iOjI7uShCDfK&#10;aF4xHJ/+6FC/atjA/bP7LmZ3N+4a8jbBPYMRH0eORHNjgkWSQ5jG9B9tbEFaMkOEJhTanEhjaMVs&#10;MJvEpSvQecfBqvDzMf4aAMsSKhSPgojNMOUVJNeQkxfcCeg1MnmXtmZsM8PVjbuIG7XiPYGxSzuM&#10;sKuZr8sWyZ8tAWY3etBkEv/RJZsYBslzYPjm0uwUDmDngSpI6krsd2MiFwSTvGZcV6LjteltXMiy&#10;bbu2ZnQLvnHjruNOWvRvw/CPW05DzT2WiJhthuBfXjHBf7RjT/z6lwBTiojLV6QxRYF3HKwMPx+t&#10;LPxui9Qkh8KbMukkNDHLZycjDIvVoWSlkCkJ7w6cSHdu/DW4nRa9Z7BgwSDvtBJaxcsZsQPSHJkh&#10;Fov8NHOTSUoanJYFxUudDqe6wGb1yKwUVHNRzO8bzywZdywFuk55Hr3eM4l++zAITZE5TbykUYDd&#10;8exU45rXjxgxrMGTq6Oi2AB34y/EHTVpcUe7qdEBm386/RNk2XPU+u3C5kFri1JYkM8f4X4eu3ft&#10;OraufK2w1NiFg0/ihNVkvRtuuOGGG2644YYbbrjhhhtuuOGGG2644YYbbrjhhhtuuOGGG2644YYb&#10;brjhhhtuuOGGG264ca8C4P8AfwGkp8rcRScAAAAASUVORK5CYIJQSwMECgAAAAAAAAAhAF1pV2e+&#10;GAAAvhgAABQAAABkcnMvbWVkaWEvaW1hZ2UyLmpwZ//Y/+AAEEpGSUYAAQEBAJYAlgAA/9sAQwAD&#10;AgIDAgIDAwMDBAMDBAUIBQUEBAUKBwcGCAwKDAwLCgsLDQ4SEA0OEQ4LCxAWEBETFBUVFQwPFxgW&#10;FBgSFBUU/9sAQwEDBAQFBAUJBQUJFA0LDRQUFBQUFBQUFBQUFBQUFBQUFBQUFBQUFBQUFBQUFBQU&#10;FBQUFBQUFBQUFBQUFBQUFBQU/8AAEQgARgFm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jctFcl4uvNesWt5NG0+DVYek9vLL5Tr/dZWrn&#10;rVPZR5gOs3Cn15nH4y8VrdW63Ph+xt1lfYqNqPzv/u/JXokO7y13LtrDD4qOI+EiMuYmqMx1Jv8A&#10;auY8YeONK8I2f2nULlU3f6uL+KT/AHa1r16eGh7WrLliXzchvvcxW0TSSOqIv3mZq8z8VfHjSNL3&#10;waYv9qXH95G2xf8AfdeNeNfinqvjW6eLe1vp+791axN9/wD3v71RQ+HLXw/bpeeKZ2tN67otMh/4&#10;+Jf97+6tflOZcVYnFSlSy+PLH+aRwSxXN8B0dz8TPFniRpfIufs1ui72+zrtSJf9p65+xk1vxRqC&#10;2UM9zfSM33fNdv8AgdWNLsdb+JV19h0q0Ww0eJvuIu2KL/eb+Nq+hPAfgHT/AAPp3k2y752/11w/&#10;33r5zAZHjs8r82IqS9n/ADf/ACI6cpVTmvBnwdh0vZc6pcyXd1/ciZ1iX/4qvToYlhjSJF2oq/LU&#10;1Or9qy/LMNltL2WGjyncLRRRXsgFFFFABRRRQAUUUUAFFFFABRRRQAUUUUAFFFFABRRRQAUUUUAF&#10;FFFABRRRQAUUUUAFFFFABRRRQAUUUUAFFFFAEAJ8sZGK4Hxx8QY/C9rqotIvtEumWyzzD+Fd/wAs&#10;SV3bPiHk18yeKfG1z4I8earqtzZf2j4b1pUimXvuT5HT/eX5/kr53M8VLD0rR93m/wDJTkxNb2UT&#10;sPgX4ksfEi3+qajqEdxr8srq6yyfNFF/DtT+7XpGufETw74dV/7Q1e0t3X/ll5u5/wDvmvnKZvg5&#10;rref9s1LQnb/AJZIj7f/AEFqpy6V8M7aTdaeJVlX+5dWNxK//jrJXzmHzLE4Wj7OPLL+9zHmRxso&#10;x5fd/wDAj0fxb+0xZJG0Hhq0kv7pvkW4lX5F/wCA/eavMNU0fXNcuv7V8XamujpL9177/W7f9iL7&#10;1Xbbxt4G0GL9xeatcS/xf2fBFao//Avvf+P1hXnxcsbSUtoPhiys5X+9d6hvurhv9v5v/sq+fx9R&#10;433sTX5v7sfhOepioy/iSOv0WzuPI/4o/RJ4V2fNrurKqv8A9st3yrWLM/hrQ55bnV9Tl8Wawzb2&#10;itZdlvu/2pf4v+A1yV54k8U+OpvKaTUNRZv+XeFWZP8Avha6jwl+z/4u8RNE9zAui2jffa6+/wD9&#10;8VwQpVa8uXDUOb/0n7jGNadWXLSidT4H8WeK/iJq66XpDQeHtNg+aX7FBtWJP/iq+idC0WPRLXyV&#10;nnuX/jluJWd2rL8B+AtN8A6OtjYK396SVvvyt/erqvrX6nlOAqYSlzV5c0j6DD05Rh7/AMRNRTN9&#10;Or6E7BaKKKACiiigAooooAKKKKACiiigAooooAKKKKACiiigAooooAKKKKACiiigAooooAKKKKAC&#10;iiigAooooAKKKKACiiigDwPx58ermHxMnhTwlpseo6y0nlM0z4iRqzr74b/EOEXurxT6LqUt1+9u&#10;dHaJ/s87f8D/AIv++a8F+GPjiHwX8XTqHiBmRfPniupdu7ymbf8AN/31X3TpOuWOtWEN3p93Dc20&#10;g3LLbyK6NXx+E5c15pV5HzOCrxzDmlVkfIGpa34R065a28SfDi90q9X78lrcyxI/+4jfw1T/AOEq&#10;+FUP+r8MaxM/9xr7/wCzr7SvtJtNQtzHd2sF1F/cZN1fF/xU8SWnhn4qarosHhrQrmyWeJFW4s/n&#10;XeifxK61w4zLfqvvKUf/AAE48fQlhY83NH/wEpzfETwZbq39n+A4Q38L319LKn/fFSaN441/xNqF&#10;vpnh3w7o9vcM3yrZacjf99vLu219T2XwO8BrGGTwxY/8CTdV3Xm0n4Y+FdS1K1sba0t7OBpdtvEi&#10;bv7q1UMlrfHUlGP+GJpHLcT8dWp7v908k0bxRa+BfEWnaX4k8U3er67dSqjWVkFitbPd/f2/5/2a&#10;+jI/3kXtXwL8XPBt94Rg8Pa9OzfatWtvtVy/92fdv/8AQXX/AL4r7G+EXjJfHHgDSNUV/wB7NDtm&#10;/wBmVflcf99V6uV1JKrKhKJ3ZfiOarKhI8w+K3xc8efC+7ja5ttDubK6llS2ZI5d+1f73z1p+AfH&#10;3xH+Inh1dW09fDcMTSNGqTRXG75f+B1yn7aknk6b4aH/AE0n/wDQFrtf2UX8z4S2rf8ATef/ANDr&#10;GPtZY+VD2kuUxjVqSzCVDm90xdY/aA8S/DnXotN8ZaFbbJPmiu9LlbYy/wC61e2eH/Elj4p0O11P&#10;T5Fms7ld8bCvnL9sy/s1sfD0I2ve+bKy/wB5V2rn/wBlr0H9luzubP4T6e1yW/ftLLHu/u766sJW&#10;rxxsqEpc0TbD4mr9blQl70T2mloor6M+gCiiigAooooAKKKKACiiigAooooAKKKKACiiigAooooA&#10;KKKKACiiigAooooAKKKKACiiigAooooAKKKKACiiigD5s+Mv7L1t421CfXPD93Hp2qy/NLDL/qp2&#10;/vf7LV88ax4Z+I/wPvPtbLfaVCrfLdWUm63b/f2/L/33X0v+yr8QoPFXg240iW887UtJuZIpFZvn&#10;8pn+R69tvLe11GCSG5SOaNl2sjruVq8KWXUK/wC/pe7I+N+o4bHUo4qhLllI+df2eP2mpvHWpReH&#10;fEUcaaqy5gu4l2pPt/hZf4GrxH9oKfb8fNXHrc2//oCUfDvw8l5+1NBY6D8mn2GsSy74furEu/en&#10;+7/DWf8AtEXCL+0BrQ3f8vNv/wCgJXBW9pVo8tX7Mj5nEY2vVwcfb/Zqcp+ilv8ANEp/2a8E/aV8&#10;W6bbXnhjwxqFx9m0+/vFutQZY3b9xE2/Z8nzfM9e7RyeXZo2f4a8K+Ecy/Ef4qeN/F8m17KzlXQ9&#10;P+X+CL5n/wDHz/49X0FSMpR5Y/aPv8TNyhChD4pHFftCfEfwT8Qfh79k03Umm1SxkWe2i+wzpu/h&#10;ZdzJ/d/9BqH9ibxyu/WvDEkn/T/An/jj/wDslfUt7otneWMttJCrxSKyt8tfnX4d1O5+CXx8hWfd&#10;FBpmptBLv/jt3+Xf/wB8PvryK1OWHxMap81mMqmX46hiakvi90+gf25m2aT4V/6+Z/8A0Bapfs++&#10;H/HusfDaKfw/4ptNHsmnkVbeaxSV938XzU39u28V9B8KMrb1aedl/wC+Frv/ANjR/O+DNp/18z/+&#10;h1fsObGykXCcaudSj/dPGvFUMHw/+JVu3xUtrnxNLdfvINQS5/dbN/8AzyVE/wC+a+ydFms73SrW&#10;ewaN7KSJWhaL7m3+HbXyj+3t+4bwdJt+99sVm/79V6x+zl4qtofgN4YudQvo0RV+y75W/i81kRP/&#10;AEFa2wsfZV5UzvwNaNDH1cL/ANvHtlPrxL9qePx9N8IbpPh417/bYuYmnTS5VS9a13/vVt2b/lrt&#10;ry34b/tCaJ4N+GaalpOqeLPFs8/iay0W+0/xpc/8TDTJZ9kWx/l+7/H/AN9V7R9YfX2RRkV85+LP&#10;2p28L3Xxfij8MXOpP4BWw+W1l3Pdfat/+x8irt/2q434i/tI+PJvhr4F8SeE4vDrzaz4mtdKnm0z&#10;U/tVuyPKm2He0XyM+5lf5Ny0Fcp9f0xH3V8x/Gj9q64+CWqW8V9pGj38Nutr/aNnb63v1CJ5dq/L&#10;F5X3V/vO67q5/wATfHy1+F/jL49eI4dP1TVZfD/9jb7O41P/AEeXz0iVPs8Wz91/rfm+9uoJPr7F&#10;N3V89eGf2itZ1HXfGOi+JfDVl4XvtG0KLX7WR9VR7eeCXfs82XYvlfOm1q8u8eftN3nxQ+CPxo0X&#10;7NbaXreg6Kt1FfaJfNcW8sUv3NkrIjb/AJf7lA+U+1t3y0JJur5L/wCF6eI/+EfvvA/ifw7/AMI9&#10;e3ngm41fSNRg1D7Q8qRRIr+btX5Jfn3ViaP+1a/wx+GPwq0GGzs9V8QXXgqy1q7uNY1T7KmzykXa&#10;rbGaWV3/AIaCuU+0qK8st7mP4+/B/TNQ07Vda8Jxa7ZwXa3GmT/Z762+6zJvZG/3G+WvlT4R/EzU&#10;/hX8LdS+Jnifxx4t8W3sXiK68MWOj6tqqf2fK3m7YpZfk3LtVWZm/wDHaCD79xRivlyx/a+uZ/hp&#10;4i8WS+GoblfC+pwWusf2ZffaLdrV9rPcW8uxPN2b/u7f4HrB+Kn7TvjW8+Bf/CeeBtPj07T7rxFF&#10;YWF9cSoz3Vr53leb5TI23zX+T/Z+9QOx9f7qFbNfFfxo8dXq+Jfi1p9yuqaP4lt/hm9/IlvqzPY2&#10;77/+WSbE+fe3+tqxJ+19/wAKy8J+DfDltp8Gt6xa+D7LXdQm1PUfs/mq0X+qi+R2luH2fd/2qBcp&#10;9n0zzK8f8e/tAaV4H+A8PxMlsbq6tLi2t5rbTvuSySz7VSL/AGfvV5v4i/aK8a2um+O/DGoeE7bw&#10;745sPC76/p3lal59u0Hzo779nyyxFH+X/ZoA+qEfdTPO2181/snw65ov7LtvrKWjTeINSs21dWvd&#10;Vlu/t8rW6bZXd/8AVb2X7ifKteIa78afiR4y/Z5+FHifW4lfU7zx1axQTafcrE+pKtxdL5TKqKsX&#10;3VX/AGtm6gD9Blan18pX37Zv/CK+FfGs/irwymleJvDmt2+hLpsV95tvdTzpvi/e7PkXYrs3y/w1&#10;6L8B/jk3xit/EEF1Y21pf6NPFDLLpt59rtLjem5Hil2ru/u/7yUAez4oxXwZ8bv2j9S0T9oC71fT&#10;vG0dn4W8F6tp2kX/AIeS+VP7R83f9rl8r+Lyt8S/8AevcPHn7SVx4U+M2keA4dP02Jb2CK7/ALW1&#10;zUWsoZ1d9my3+Rlll/2dy0D5T6BR91Pr5g8P/FyDwtH8ZNStHxcaX4p+xbPE2u+VaNK0UX+qfZ+6&#10;T/pku6qun/tlTX3w2h8QQeFUvNX/AOEri8Jy6db337p7h/uvFK6L8v3fvqtAj6porx/4KfGXUfiV&#10;q3jXQdc0RNA8QeFb9LK7tre5+0ROsqb4nR9q9q+N/iR8VPG0nxc8daVoPjbxlYeK4vF0Wm+Hbf7U&#10;iaCqMifurjzfl3ff+SgD9J8ijIr5O+JH7bFv4B8c69oNvoltqlv4aa3h1WRr7yrueWX732W32fvd&#10;n8XzLUvxC/bC1Tw3ffEK50HwT/bfhzwM0EGrahNqHkO8sv8Azyi2fMqbvmoK5WfVW75qfXyhqX7Q&#10;OjeCfiV418UatHqyRWHgvTtYlt/tzy2jea/yRRW+z5ZXZ0Tf/wDZV0Xh39pDxBHr8WkeLvB0eg3e&#10;paBceItK+yaj9oSWKJNzxS/IuyX5l/vUEn0ZkUV8b3X7d9x4T0nwrr3irwWdE0DxNphvdOuo9RSe&#10;V3VlDo67Pl+/uooK5Welx/sz+H7Wx0+78O6lqHhzWbdGVNWtCvmy/Pu/erja/NN1T4XfEXXLNrG9&#10;+Jrpp1x8jPZ6XFDcOv8Avr9z/gNFFccUrnzE6FOnTtCNi94T/ZxsPAfhe6tfCmrzaLrNw6m411oE&#10;uLiQD+Da/wAqr9K8/wBa/Ypttb1e41DUfGepXd/O/my3DwpuZqKK3lQp8r9058VhKEqVNOJ36/Cj&#10;xa2hzaK/xO1RlaNGWb7BB5qxnqu/72f9rrS/BL4F3Xwlvpo7bxZe6jpkheWTTriBNjStj59/3v4a&#10;KKzjFcx1xo0/rFN2PUfElvc3mg3UFrfPp1zNEyRX0cSyPE/97Y3ymvm7W/2JbfxHq11qOqeNdRvL&#10;+dt0tw1vHuaiiivFS3NMxw1LEuPto3LXiL9kabxJZ2FnrPj3VtStrEbLZJYU/diuu+EvwLv/AIV3&#10;1rbaf411C40mRnlk0qa1i8qRv9/7yf8AAaKKIxXOedhcLRjibqJ0nxx+DWm/GLwzFYX1xLaT2s3n&#10;QXUP3kf0/wB2vOfhH+yzJ4P1K1k1HxZeapptlcm7g0pVZLbzB912XfywooolFe0udGIw1H+0oT5d&#10;T2b4h/DxfiVoEenf23rPh8wzrPHe6JefZ7hXXtuKt8teayfseeCv+EF1rwzPfa9eXGs6jFqd5r1x&#10;f79Se7j/ANTL523GV/3aKK6T6csaP+zHofgyHxY2m+KvFsOp+KDai/1htSWS732+7ayuycbt7bvW&#10;oR+yL4Lb4ayeCkv9chhm1hdfbVUu1+2/b12Ym37Nv8Kfw/w0UUAZfi39jPwX4w1LVru/17xX/wAT&#10;1Lb+0oodSVUvZbXZ5UsvyfM/y/7v+zW/4o/Zb8HeKl8c/b5tVz44OnjUPJuVXZ9k2eT5XyfJnyl3&#10;Z3ZoooAteLv2cfCPja41x9UOoOda0e38N3KxTqgWGB/NjZfk4cMD83/jtZGn/si+Dl0vxZaXes+J&#10;dWfxJpMWl6jdahfLLM0MX3SjbPlaiigC94V/ZO8M+HLzVLmXWvEWu3d5pLaGtxrF+J2s7Jv+WVvl&#10;PlH+9uqrqH7K/hbV7Xwd/ZmteIvD2oeHdJTRbXU9KvFhuJbJVXEUuUZG+4v8NFFAHsWg6OmiaFYa&#10;fFcT3EdvAkCXFw26Ztqbd7t/E1eWQ/st+D5vhnqHgdm1F9KutWfWluPtey4trx383zYnVRtKN930&#10;oooAfP8Asx6ZqXg+LwvrPibxH4i0v+04tTn/ALTvkd7rytmyCU+V/qvl+6m2q9/+yt4NvPhzr/gr&#10;7Vq9t4f1TVP7US3t7lV+w3Hmbv8AR/k+VN/zbW30UUALffsw+FtY1DW7/UNS1u+v9Z8P/wDCI315&#10;cXSNJLbf3/uf63/b6f7NUtS/ZT8K6hqWj3+m634k8M6toelRaMNQ0a+WKae1iHypLuRlc/7W1TRR&#10;QB6H42+Geg/EX4d3ng/XoZL/AESe3WF/Mb97hCNr7v7+5d26uN8K/sueGvD8PiaWbV9f8R6prWnt&#10;otxq2uXwnu4rPa6+TE23aq/N/doooA9G8DeBNP8AAngjSvCti0s2mabaJYxfaG3s8aptw1eSaX+y&#10;R4S0nR7DQ01fxFc6NpviCLW9Psbi+Vo7K4RpX2R/JxE7TNuXvRRQBseJP2W/BXiiLxl/aC38r+Lb&#10;+21KeVbgK9rdQJthmgbb8jL77q6/4b/DVfhvptxZHxDrXiR7iTe13rlys0qf7ClEXC0UUAcbYfso&#10;+AbfwD4g8Jy2M2o2+uT3Fxfalfskl80s/wB9ll2cVX8Sfsp6F4ui8Nwat4k8TX2k6LHaxRaTLfp9&#10;nuPIK+U8v7rfu+Rd2xl3UUUAJ4m/Za8I+IrXWIpb3WrO61fxJH4k+3Wl2qS2t+ilFeI7PubVPyvu&#10;+9S6Z+yn4SstGj08X+t3iSeJYvGElxeXiyTS3yf322fMr/xDvRRQB2/hD4V6R4K8UeMPE+nzXb6h&#10;4muIrq/W4kVk3xJtXYNvy8VyWtfsv+C/EWj+NtNvhfTWvjPUV1S7fzV823uFRFVoG2/J9zvuoooA&#10;pXP7KegjxU/iGy8T+KtH1O6it4tTk07UUiGqeWvlxvP+6++V+8ybc18rftIeG9L8WfHXxd8PvDsG&#10;qaP4h8WLYT3szawyaVOHKMk0tukW9pVy3G7bzRRQUfX/APwzD4Tvb7VbrVYp9SbVvD0Hhy+glm/c&#10;NbxD5WVdu5X/ANrfWf4R/ZT8O+Dr671KfXfEXiC9OmSaNbXGtX4uXsbJ/vRQYRdv/At1FFBJl+Mv&#10;2KvAnjjwt4O8O6rc60un+GLJrKxNpepE+w7PvkR/N92iiigD/9lQSwMEFAAGAAgAAAAhAINysu7e&#10;AAAABwEAAA8AAABkcnMvZG93bnJldi54bWxMj0FLw0AUhO+C/2F5gje7SYsxTbMppainIrQVxNs2&#10;+5qEZt+G7DZJ/73Pkx6HGWa+ydeTbcWAvW8cKYhnEQik0pmGKgWfx7enFIQPmoxuHaGCG3pYF/d3&#10;uc6MG2mPwyFUgkvIZ1pBHUKXSenLGq32M9chsXd2vdWBZV9J0+uRy20r51GUSKsb4oVad7itsbwc&#10;rlbB+6jHzSJ+HXaX8/b2fXz++NrFqNTjw7RZgQg4hb8w/OIzOhTMdHJXMl60rNMlJxUsEhBsJ/OE&#10;n5wUvKQRyCKX//mLHwAAAP//AwBQSwMEFAAGAAgAAAAhAOZ79zTHAAAApQEAABkAAABkcnMvX3Jl&#10;bHMvZTJvRG9jLnhtbC5yZWxzvJDBigIxDIbvC75Dyd3pzBxkWex4kQWviz5AaDOd6jQtbXfRt7fo&#10;ZQXBm8ck/N//kfXm7GfxRym7wAq6pgVBrINxbBUc9t/LTxC5IBucA5OCC2XYDIuP9Q/NWGooTy5m&#10;USmcFUylxC8ps57IY25CJK6XMSSPpY7Jyoj6hJZk37Yrmf4zYHhgip1RkHamB7G/xNr8mh3G0Wna&#10;Bv3ricuTCul87a5ATJaKAk/G4X3ZN8doQT536N7j0DWRbw7y4bnDFQAA//8DAFBLAQItABQABgAI&#10;AAAAIQAG7fvuFQEAAEYCAAATAAAAAAAAAAAAAAAAAAAAAABbQ29udGVudF9UeXBlc10ueG1sUEsB&#10;Ai0AFAAGAAgAAAAhADj9If/WAAAAlAEAAAsAAAAAAAAAAAAAAAAARgEAAF9yZWxzLy5yZWxzUEsB&#10;Ai0AFAAGAAgAAAAhAO5vC/cJAwAA1ggAAA4AAAAAAAAAAAAAAAAARQIAAGRycy9lMm9Eb2MueG1s&#10;UEsBAi0ACgAAAAAAAAAhAKLX481DNwAAQzcAABQAAAAAAAAAAAAAAAAAegUAAGRycy9tZWRpYS9p&#10;bWFnZTEucG5nUEsBAi0ACgAAAAAAAAAhAF1pV2e+GAAAvhgAABQAAAAAAAAAAAAAAAAA7zwAAGRy&#10;cy9tZWRpYS9pbWFnZTIuanBnUEsBAi0AFAAGAAgAAAAhAINysu7eAAAABwEAAA8AAAAAAAAAAAAA&#10;AAAA31UAAGRycy9kb3ducmV2LnhtbFBLAQItABQABgAIAAAAIQDme/c0xwAAAKUBAAAZAAAAAAAA&#10;AAAAAAAAAOpWAABkcnMvX3JlbHMvZTJvRG9jLnhtbC5yZWxzUEsFBgAAAAAHAAcAvgEAAOhXAAAA&#10;AA==&#10;">
                <v:rect id="Rectangle 6" o:spid="_x0000_s1027" style="position:absolute;left:32391;top:1007;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C0314B4" w14:textId="77777777" w:rsidR="00F611B6" w:rsidRDefault="00761B6C">
                        <w:pPr>
                          <w:spacing w:after="160" w:line="259" w:lineRule="auto"/>
                          <w:ind w:left="0" w:firstLine="0"/>
                        </w:pPr>
                        <w:r>
                          <w:rPr>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8" type="#_x0000_t75" style="position:absolute;top:539;width:7200;height:4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yPwwAAANwAAAAPAAAAZHJzL2Rvd25yZXYueG1sRE9LawIx&#10;EL4X/A9hCl6KZhWssjWKLQr22NWD3obNdHfrZrIk2Yf/vikUvM3H95z1djC16Mj5yrKC2TQBQZxb&#10;XXGh4Hw6TFYgfEDWWFsmBXfysN2MntaYatvzF3VZKEQMYZ+igjKEJpXS5yUZ9FPbEEfu2zqDIUJX&#10;SO2wj+GmlvMkeZUGK44NJTb0UVJ+y1qj4OXyue/aa2vb4md2yN5vy2HVO6XGz8PuDUSgITzE/+6j&#10;jvOXC/h7Jl4gN78AAAD//wMAUEsBAi0AFAAGAAgAAAAhANvh9svuAAAAhQEAABMAAAAAAAAAAAAA&#10;AAAAAAAAAFtDb250ZW50X1R5cGVzXS54bWxQSwECLQAUAAYACAAAACEAWvQsW78AAAAVAQAACwAA&#10;AAAAAAAAAAAAAAAfAQAAX3JlbHMvLnJlbHNQSwECLQAUAAYACAAAACEAMoAcj8MAAADcAAAADwAA&#10;AAAAAAAAAAAAAAAHAgAAZHJzL2Rvd25yZXYueG1sUEsFBgAAAAADAAMAtwAAAPcCAAAAAA==&#10;">
                  <v:imagedata r:id="rId9" o:title=""/>
                </v:shape>
                <v:shape id="Picture 177" o:spid="_x0000_s1029" type="#_x0000_t75" style="position:absolute;left:17926;width:20675;height:4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YcfvQAAANwAAAAPAAAAZHJzL2Rvd25yZXYueG1sRE9LCsIw&#10;EN0L3iGM4E5TFVSqUUQUBDf+Fi6HZmyLzaQ0sVZPbwTB3Tzed+bLxhSipsrllhUM+hEI4sTqnFMF&#10;l/O2NwXhPLLGwjIpeJGD5aLdmmOs7ZOPVJ98KkIIuxgVZN6XsZQuycig69uSOHA3Wxn0AVap1BU+&#10;Q7gp5DCKxtJgzqEhw5LWGSX308MoKNMNOR7J92Ew5luxrynaXx9KdTvNagbCU+P/4p97p8P8yQS+&#10;z4QL5OIDAAD//wMAUEsBAi0AFAAGAAgAAAAhANvh9svuAAAAhQEAABMAAAAAAAAAAAAAAAAAAAAA&#10;AFtDb250ZW50X1R5cGVzXS54bWxQSwECLQAUAAYACAAAACEAWvQsW78AAAAVAQAACwAAAAAAAAAA&#10;AAAAAAAfAQAAX3JlbHMvLnJlbHNQSwECLQAUAAYACAAAACEA4OWHH70AAADcAAAADwAAAAAAAAAA&#10;AAAAAAAHAgAAZHJzL2Rvd25yZXYueG1sUEsFBgAAAAADAAMAtwAAAPECAAAAAA==&#10;">
                  <v:imagedata r:id="rId10" o:title=""/>
                </v:shape>
                <w10:wrap type="square"/>
              </v:group>
            </w:pict>
          </mc:Fallback>
        </mc:AlternateContent>
      </w:r>
      <w:r>
        <w:tab/>
        <w:t xml:space="preserve"> </w:t>
      </w:r>
      <w:r>
        <w:tab/>
      </w:r>
      <w:r>
        <w:rPr>
          <w:noProof/>
        </w:rPr>
        <w:drawing>
          <wp:inline distT="0" distB="0" distL="0" distR="0" wp14:anchorId="52AF6683" wp14:editId="2DFC883B">
            <wp:extent cx="862965" cy="638175"/>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1"/>
                    <a:stretch>
                      <a:fillRect/>
                    </a:stretch>
                  </pic:blipFill>
                  <pic:spPr>
                    <a:xfrm>
                      <a:off x="0" y="0"/>
                      <a:ext cx="862965" cy="638175"/>
                    </a:xfrm>
                    <a:prstGeom prst="rect">
                      <a:avLst/>
                    </a:prstGeom>
                  </pic:spPr>
                </pic:pic>
              </a:graphicData>
            </a:graphic>
          </wp:inline>
        </w:drawing>
      </w:r>
    </w:p>
    <w:p w14:paraId="28D2FF9D" w14:textId="77777777" w:rsidR="00F611B6" w:rsidRPr="00761B6C" w:rsidRDefault="00761B6C">
      <w:pPr>
        <w:spacing w:after="47" w:line="259" w:lineRule="auto"/>
        <w:ind w:left="48" w:firstLine="0"/>
        <w:rPr>
          <w:lang w:val="en-US"/>
        </w:rPr>
      </w:pPr>
      <w:r w:rsidRPr="00761B6C">
        <w:rPr>
          <w:sz w:val="32"/>
          <w:lang w:val="en-US"/>
        </w:rPr>
        <w:t>-</w:t>
      </w:r>
      <w:r w:rsidRPr="00761B6C">
        <w:rPr>
          <w:rFonts w:ascii="Arial" w:eastAsia="Arial" w:hAnsi="Arial" w:cs="Arial"/>
          <w:sz w:val="32"/>
          <w:lang w:val="en-US"/>
        </w:rPr>
        <w:t xml:space="preserve"> </w:t>
      </w:r>
      <w:r w:rsidRPr="00761B6C">
        <w:rPr>
          <w:b/>
          <w:sz w:val="32"/>
          <w:lang w:val="en-US"/>
        </w:rPr>
        <w:t xml:space="preserve">PRESS RELEASE    </w:t>
      </w:r>
      <w:r w:rsidRPr="00761B6C">
        <w:rPr>
          <w:sz w:val="32"/>
          <w:lang w:val="en-US"/>
        </w:rPr>
        <w:t xml:space="preserve">- </w:t>
      </w:r>
      <w:r w:rsidRPr="00761B6C">
        <w:rPr>
          <w:b/>
          <w:sz w:val="32"/>
          <w:lang w:val="en-US"/>
        </w:rPr>
        <w:t xml:space="preserve"> </w:t>
      </w:r>
    </w:p>
    <w:p w14:paraId="41A4E527" w14:textId="77777777" w:rsidR="00F611B6" w:rsidRPr="00761B6C" w:rsidRDefault="00761B6C">
      <w:pPr>
        <w:spacing w:after="154" w:line="259" w:lineRule="auto"/>
        <w:ind w:left="408" w:firstLine="0"/>
        <w:rPr>
          <w:lang w:val="en-US"/>
        </w:rPr>
      </w:pPr>
      <w:r w:rsidRPr="00761B6C">
        <w:rPr>
          <w:i/>
          <w:lang w:val="en-US"/>
        </w:rPr>
        <w:t xml:space="preserve"> </w:t>
      </w:r>
    </w:p>
    <w:p w14:paraId="6DF7EF11" w14:textId="77777777" w:rsidR="00F611B6" w:rsidRPr="00761B6C" w:rsidRDefault="00761B6C">
      <w:pPr>
        <w:spacing w:after="150" w:line="259" w:lineRule="auto"/>
        <w:ind w:left="418"/>
        <w:rPr>
          <w:lang w:val="en-US"/>
        </w:rPr>
      </w:pPr>
      <w:r w:rsidRPr="00761B6C">
        <w:rPr>
          <w:i/>
          <w:lang w:val="en-US"/>
        </w:rPr>
        <w:t xml:space="preserve">Beijing/Zeist/Arlington, </w:t>
      </w:r>
      <w:proofErr w:type="spellStart"/>
      <w:r w:rsidRPr="00761B6C">
        <w:rPr>
          <w:i/>
          <w:lang w:val="en-US"/>
        </w:rPr>
        <w:t>tx</w:t>
      </w:r>
      <w:proofErr w:type="spellEnd"/>
      <w:r w:rsidRPr="00761B6C">
        <w:rPr>
          <w:i/>
          <w:lang w:val="en-US"/>
        </w:rPr>
        <w:t xml:space="preserve"> - September 16, 2021 </w:t>
      </w:r>
    </w:p>
    <w:p w14:paraId="5B9B6093" w14:textId="77777777" w:rsidR="00F611B6" w:rsidRPr="00761B6C" w:rsidRDefault="00761B6C">
      <w:pPr>
        <w:spacing w:after="0" w:line="259" w:lineRule="auto"/>
        <w:ind w:left="76" w:firstLine="0"/>
        <w:jc w:val="center"/>
        <w:rPr>
          <w:lang w:val="en-US"/>
        </w:rPr>
      </w:pPr>
      <w:r w:rsidRPr="00761B6C">
        <w:rPr>
          <w:b/>
          <w:lang w:val="en-US"/>
        </w:rPr>
        <w:t xml:space="preserve"> </w:t>
      </w:r>
    </w:p>
    <w:p w14:paraId="72D4DBEA" w14:textId="77777777" w:rsidR="00F611B6" w:rsidRPr="00761B6C" w:rsidRDefault="00761B6C">
      <w:pPr>
        <w:spacing w:after="4" w:line="240" w:lineRule="auto"/>
        <w:ind w:left="0" w:firstLine="0"/>
        <w:jc w:val="center"/>
        <w:rPr>
          <w:lang w:val="en-US"/>
        </w:rPr>
      </w:pPr>
      <w:r w:rsidRPr="00761B6C">
        <w:rPr>
          <w:b/>
          <w:lang w:val="en-US"/>
        </w:rPr>
        <w:t>Global textile and garment manufacturers initiative publishes white paper on commercial compliance</w:t>
      </w:r>
      <w:r w:rsidRPr="00761B6C">
        <w:rPr>
          <w:i/>
          <w:lang w:val="en-US"/>
        </w:rPr>
        <w:t xml:space="preserve"> </w:t>
      </w:r>
    </w:p>
    <w:p w14:paraId="6B058B27" w14:textId="77777777" w:rsidR="00F611B6" w:rsidRPr="00761B6C" w:rsidRDefault="00761B6C">
      <w:pPr>
        <w:spacing w:after="0" w:line="259" w:lineRule="auto"/>
        <w:ind w:left="107"/>
        <w:rPr>
          <w:lang w:val="en-US"/>
        </w:rPr>
      </w:pPr>
      <w:r w:rsidRPr="00761B6C">
        <w:rPr>
          <w:i/>
          <w:lang w:val="en-US"/>
        </w:rPr>
        <w:t>The white paper contains the core principles that manufacturers as part of the</w:t>
      </w:r>
      <w:r w:rsidRPr="00761B6C">
        <w:rPr>
          <w:lang w:val="en-US"/>
        </w:rPr>
        <w:t xml:space="preserve"> Sustainable Terms of </w:t>
      </w:r>
    </w:p>
    <w:p w14:paraId="4EB84DC7" w14:textId="77777777" w:rsidR="00F611B6" w:rsidRPr="00761B6C" w:rsidRDefault="00761B6C">
      <w:pPr>
        <w:spacing w:after="4" w:line="250" w:lineRule="auto"/>
        <w:ind w:left="32" w:right="22"/>
        <w:jc w:val="center"/>
        <w:rPr>
          <w:lang w:val="en-US"/>
        </w:rPr>
      </w:pPr>
      <w:r w:rsidRPr="00761B6C">
        <w:rPr>
          <w:lang w:val="en-US"/>
        </w:rPr>
        <w:t>Trade Initiative (STTI)</w:t>
      </w:r>
      <w:r w:rsidRPr="00761B6C">
        <w:rPr>
          <w:i/>
          <w:lang w:val="en-US"/>
        </w:rPr>
        <w:t xml:space="preserve"> do not want to see breached by the companies that buy from them. And it suggests how manufacturers will collaborate to apply commercial compliance in the apparel sourcing </w:t>
      </w:r>
    </w:p>
    <w:p w14:paraId="0F8CB9D1" w14:textId="77777777" w:rsidR="00F611B6" w:rsidRDefault="00761B6C">
      <w:pPr>
        <w:spacing w:after="4" w:line="250" w:lineRule="auto"/>
        <w:ind w:left="32"/>
        <w:jc w:val="center"/>
      </w:pPr>
      <w:proofErr w:type="spellStart"/>
      <w:r>
        <w:rPr>
          <w:i/>
        </w:rPr>
        <w:t>business</w:t>
      </w:r>
      <w:proofErr w:type="spellEnd"/>
      <w:r>
        <w:rPr>
          <w:i/>
        </w:rPr>
        <w:t xml:space="preserve"> </w:t>
      </w:r>
    </w:p>
    <w:p w14:paraId="24C13755" w14:textId="77777777" w:rsidR="00F611B6" w:rsidRDefault="00761B6C">
      <w:pPr>
        <w:spacing w:after="0" w:line="259" w:lineRule="auto"/>
        <w:ind w:left="76" w:firstLine="0"/>
        <w:jc w:val="center"/>
      </w:pPr>
      <w:r>
        <w:rPr>
          <w:i/>
        </w:rPr>
        <w:t xml:space="preserve"> </w:t>
      </w:r>
    </w:p>
    <w:p w14:paraId="23747865" w14:textId="77777777" w:rsidR="00F611B6" w:rsidRDefault="00761B6C">
      <w:pPr>
        <w:spacing w:after="0" w:line="259" w:lineRule="auto"/>
        <w:ind w:left="76" w:firstLine="0"/>
        <w:jc w:val="center"/>
      </w:pPr>
      <w:r>
        <w:rPr>
          <w:i/>
        </w:rPr>
        <w:t xml:space="preserve"> </w:t>
      </w:r>
    </w:p>
    <w:p w14:paraId="463B7D3A" w14:textId="77777777" w:rsidR="00F611B6" w:rsidRPr="00761B6C" w:rsidRDefault="00761B6C">
      <w:pPr>
        <w:spacing w:after="0" w:line="240" w:lineRule="auto"/>
        <w:ind w:left="0" w:firstLine="0"/>
        <w:rPr>
          <w:lang w:val="en-US"/>
        </w:rPr>
      </w:pPr>
      <w:r w:rsidRPr="00761B6C">
        <w:rPr>
          <w:b/>
          <w:lang w:val="en-US"/>
        </w:rPr>
        <w:t xml:space="preserve">The initiative, led by the STAR Network, the International Apparel Federation (IAF) and the Better Buying Institute and supported by GIZ FABRIC consists of 13 industry associations from nine countries facing similar challenges regarding purchasing practices in the textile and garment industry. Through a process of consultation, these associations have now jointly agreed on the text of the white paper that is published today. This marks the first joint manufacturers’ position on the improvement of purchasing practices.  </w:t>
      </w:r>
    </w:p>
    <w:p w14:paraId="733FFF4C" w14:textId="77777777" w:rsidR="00F611B6" w:rsidRPr="00761B6C" w:rsidRDefault="00761B6C">
      <w:pPr>
        <w:spacing w:after="0" w:line="259" w:lineRule="auto"/>
        <w:ind w:left="0" w:firstLine="0"/>
        <w:rPr>
          <w:lang w:val="en-US"/>
        </w:rPr>
      </w:pPr>
      <w:r w:rsidRPr="00761B6C">
        <w:rPr>
          <w:b/>
          <w:lang w:val="en-US"/>
        </w:rPr>
        <w:t xml:space="preserve"> </w:t>
      </w:r>
    </w:p>
    <w:p w14:paraId="7931EFA8" w14:textId="77777777" w:rsidR="00F611B6" w:rsidRPr="00761B6C" w:rsidRDefault="00761B6C">
      <w:pPr>
        <w:ind w:left="-5"/>
        <w:rPr>
          <w:lang w:val="en-US"/>
        </w:rPr>
      </w:pPr>
      <w:r w:rsidRPr="00761B6C">
        <w:rPr>
          <w:lang w:val="en-US"/>
        </w:rPr>
        <w:t xml:space="preserve">The white paper establishes commercial compliance as a leading principle for the manufacturer’s perspective on the improvement of purchasing practices. STTI defines it as ‘purchasing practices that do not cause obvious and avoidable harm to </w:t>
      </w:r>
      <w:proofErr w:type="gramStart"/>
      <w:r w:rsidRPr="00761B6C">
        <w:rPr>
          <w:lang w:val="en-US"/>
        </w:rPr>
        <w:t>manufacturers’</w:t>
      </w:r>
      <w:proofErr w:type="gramEnd"/>
      <w:r w:rsidRPr="00761B6C">
        <w:rPr>
          <w:lang w:val="en-US"/>
        </w:rPr>
        <w:t xml:space="preserve">. The white paper </w:t>
      </w:r>
      <w:proofErr w:type="gramStart"/>
      <w:r w:rsidRPr="00761B6C">
        <w:rPr>
          <w:lang w:val="en-US"/>
        </w:rPr>
        <w:t>lists  ‘</w:t>
      </w:r>
      <w:proofErr w:type="gramEnd"/>
      <w:r w:rsidRPr="00761B6C">
        <w:rPr>
          <w:lang w:val="en-US"/>
        </w:rPr>
        <w:t xml:space="preserve">key recommendations’, defining what purchasing practices manufacturers consider to be breaches of their definition of commercial compliance. The associations participating in the initiative </w:t>
      </w:r>
      <w:proofErr w:type="spellStart"/>
      <w:r w:rsidRPr="00761B6C">
        <w:rPr>
          <w:lang w:val="en-US"/>
        </w:rPr>
        <w:t>recognise</w:t>
      </w:r>
      <w:proofErr w:type="spellEnd"/>
      <w:r w:rsidRPr="00761B6C">
        <w:rPr>
          <w:lang w:val="en-US"/>
        </w:rPr>
        <w:t xml:space="preserve"> that the breaches of these key recommendations seriously impair their ability to run a commercially viable business, let alone to contribute to stronger and more sustainable supply chains.  </w:t>
      </w:r>
    </w:p>
    <w:p w14:paraId="0BC3F359" w14:textId="77777777" w:rsidR="00F611B6" w:rsidRPr="00761B6C" w:rsidRDefault="00761B6C">
      <w:pPr>
        <w:spacing w:after="0" w:line="259" w:lineRule="auto"/>
        <w:ind w:left="0" w:firstLine="0"/>
        <w:rPr>
          <w:lang w:val="en-US"/>
        </w:rPr>
      </w:pPr>
      <w:r w:rsidRPr="00761B6C">
        <w:rPr>
          <w:lang w:val="en-US"/>
        </w:rPr>
        <w:t xml:space="preserve"> </w:t>
      </w:r>
    </w:p>
    <w:p w14:paraId="775B65C9" w14:textId="77777777" w:rsidR="00F611B6" w:rsidRPr="00761B6C" w:rsidRDefault="00761B6C">
      <w:pPr>
        <w:ind w:left="-5"/>
        <w:rPr>
          <w:lang w:val="en-US"/>
        </w:rPr>
      </w:pPr>
      <w:r w:rsidRPr="00761B6C">
        <w:rPr>
          <w:lang w:val="en-US"/>
        </w:rPr>
        <w:t xml:space="preserve">Going beyond the key recommendations, the work by the associations has also yielded a set of further recommended improvements to current common purchasing practices. Importantly, the white paper also contains a comprehensive research agenda aimed at finding out how purchasing practices can adhere to commercial compliance and be further improved while maintaining the flexibility and commercial independence that is to the advantage of both buyers and suppliers, as well as their customers and workers.  </w:t>
      </w:r>
    </w:p>
    <w:p w14:paraId="085CC2AA" w14:textId="77777777" w:rsidR="00F611B6" w:rsidRPr="00761B6C" w:rsidRDefault="00761B6C">
      <w:pPr>
        <w:spacing w:after="0" w:line="259" w:lineRule="auto"/>
        <w:ind w:left="0" w:firstLine="0"/>
        <w:rPr>
          <w:lang w:val="en-US"/>
        </w:rPr>
      </w:pPr>
      <w:r w:rsidRPr="00761B6C">
        <w:rPr>
          <w:lang w:val="en-US"/>
        </w:rPr>
        <w:t xml:space="preserve"> </w:t>
      </w:r>
    </w:p>
    <w:p w14:paraId="69A4A3EF" w14:textId="77777777" w:rsidR="00F611B6" w:rsidRPr="00761B6C" w:rsidRDefault="00761B6C">
      <w:pPr>
        <w:ind w:left="-5"/>
        <w:rPr>
          <w:lang w:val="en-US"/>
        </w:rPr>
      </w:pPr>
      <w:r w:rsidRPr="00761B6C">
        <w:rPr>
          <w:lang w:val="en-US"/>
        </w:rPr>
        <w:t xml:space="preserve">A phase 2 to the initiative is foreseen to start within weeks.  In phase 2, two major and interconnected approaches will emerge. The initiative will seek structural dialogue with buying brands and retailers and some of the MSIs in which they participate on the inclusion of the concept commercial compliance in purchasing practices codes. Secondly, the initiative will aid the creation of a system of improved transparency regarding commercial compliance.  </w:t>
      </w:r>
    </w:p>
    <w:p w14:paraId="6C320028" w14:textId="77777777" w:rsidR="00F611B6" w:rsidRPr="00761B6C" w:rsidRDefault="00761B6C">
      <w:pPr>
        <w:spacing w:after="0" w:line="259" w:lineRule="auto"/>
        <w:ind w:left="0" w:firstLine="0"/>
        <w:rPr>
          <w:lang w:val="en-US"/>
        </w:rPr>
      </w:pPr>
      <w:r w:rsidRPr="00761B6C">
        <w:rPr>
          <w:lang w:val="en-US"/>
        </w:rPr>
        <w:t xml:space="preserve"> </w:t>
      </w:r>
    </w:p>
    <w:p w14:paraId="553CF3CB" w14:textId="77777777" w:rsidR="00F611B6" w:rsidRPr="00761B6C" w:rsidRDefault="00761B6C">
      <w:pPr>
        <w:ind w:left="-5"/>
        <w:rPr>
          <w:lang w:val="en-US"/>
        </w:rPr>
      </w:pPr>
      <w:r w:rsidRPr="00761B6C">
        <w:rPr>
          <w:lang w:val="en-US"/>
        </w:rPr>
        <w:t xml:space="preserve">Contacts: Miran Ali | Spokesperson </w:t>
      </w:r>
      <w:r w:rsidRPr="00761B6C">
        <w:rPr>
          <w:color w:val="0563C1"/>
          <w:u w:val="single" w:color="0563C1"/>
          <w:lang w:val="en-US"/>
        </w:rPr>
        <w:t>miran@bitopibd.com</w:t>
      </w:r>
      <w:r w:rsidRPr="00761B6C">
        <w:rPr>
          <w:lang w:val="en-US"/>
        </w:rPr>
        <w:t xml:space="preserve"> Mobile +880 171 1565070   </w:t>
      </w:r>
    </w:p>
    <w:p w14:paraId="356F7E74" w14:textId="77777777" w:rsidR="00F4038D" w:rsidRDefault="00761B6C">
      <w:pPr>
        <w:ind w:left="-5"/>
        <w:rPr>
          <w:lang w:val="en-US"/>
        </w:rPr>
      </w:pPr>
      <w:r w:rsidRPr="00761B6C">
        <w:rPr>
          <w:lang w:val="en-US"/>
        </w:rPr>
        <w:t xml:space="preserve">Matthijs Crietee | Secretary General IAF | </w:t>
      </w:r>
      <w:r w:rsidRPr="00761B6C">
        <w:rPr>
          <w:color w:val="0563C1"/>
          <w:u w:val="single" w:color="0563C1"/>
          <w:lang w:val="en-US"/>
        </w:rPr>
        <w:t>crietee@iafnet.com</w:t>
      </w:r>
      <w:r w:rsidRPr="00761B6C">
        <w:rPr>
          <w:lang w:val="en-US"/>
        </w:rPr>
        <w:t xml:space="preserve"> | Mobile +31 653 93 06 74</w:t>
      </w:r>
    </w:p>
    <w:p w14:paraId="39576228" w14:textId="77777777" w:rsidR="00F4038D" w:rsidRDefault="00F4038D">
      <w:pPr>
        <w:ind w:left="-5"/>
        <w:rPr>
          <w:lang w:val="en-US"/>
        </w:rPr>
      </w:pPr>
    </w:p>
    <w:p w14:paraId="685D6FBF" w14:textId="77777777" w:rsidR="00F4038D" w:rsidRPr="000478C9" w:rsidRDefault="00F4038D" w:rsidP="00F4038D">
      <w:pPr>
        <w:spacing w:after="160" w:line="259" w:lineRule="auto"/>
      </w:pPr>
      <w:r>
        <w:rPr>
          <w:rFonts w:hint="eastAsia"/>
          <w:i/>
          <w:iCs/>
          <w:lang w:eastAsia="zh-CN"/>
        </w:rPr>
        <w:lastRenderedPageBreak/>
        <w:t>Dis</w:t>
      </w:r>
      <w:r>
        <w:rPr>
          <w:i/>
          <w:iCs/>
        </w:rPr>
        <w:t xml:space="preserve">claimer: </w:t>
      </w:r>
      <w:r w:rsidRPr="000478C9">
        <w:rPr>
          <w:i/>
          <w:iCs/>
        </w:rPr>
        <w:t xml:space="preserve">All </w:t>
      </w:r>
      <w:proofErr w:type="spellStart"/>
      <w:r w:rsidRPr="000478C9">
        <w:rPr>
          <w:i/>
          <w:iCs/>
        </w:rPr>
        <w:t>participants</w:t>
      </w:r>
      <w:proofErr w:type="spellEnd"/>
      <w:r w:rsidRPr="000478C9">
        <w:rPr>
          <w:i/>
          <w:iCs/>
        </w:rPr>
        <w:t xml:space="preserve"> in </w:t>
      </w:r>
      <w:proofErr w:type="spellStart"/>
      <w:r w:rsidRPr="000478C9">
        <w:rPr>
          <w:i/>
          <w:iCs/>
        </w:rPr>
        <w:t>this</w:t>
      </w:r>
      <w:proofErr w:type="spellEnd"/>
      <w:r w:rsidRPr="000478C9">
        <w:rPr>
          <w:i/>
          <w:iCs/>
        </w:rPr>
        <w:t xml:space="preserve"> initiative </w:t>
      </w:r>
      <w:proofErr w:type="spellStart"/>
      <w:r w:rsidRPr="000478C9">
        <w:rPr>
          <w:i/>
          <w:iCs/>
        </w:rPr>
        <w:t>declare</w:t>
      </w:r>
      <w:proofErr w:type="spellEnd"/>
      <w:r w:rsidRPr="000478C9">
        <w:rPr>
          <w:i/>
          <w:iCs/>
        </w:rPr>
        <w:t xml:space="preserve"> </w:t>
      </w:r>
      <w:proofErr w:type="spellStart"/>
      <w:r w:rsidRPr="000478C9">
        <w:rPr>
          <w:i/>
          <w:iCs/>
        </w:rPr>
        <w:t>that</w:t>
      </w:r>
      <w:proofErr w:type="spellEnd"/>
      <w:r w:rsidRPr="000478C9">
        <w:rPr>
          <w:i/>
          <w:iCs/>
        </w:rPr>
        <w:t xml:space="preserve"> </w:t>
      </w:r>
      <w:proofErr w:type="spellStart"/>
      <w:r w:rsidRPr="000478C9">
        <w:rPr>
          <w:i/>
          <w:iCs/>
        </w:rPr>
        <w:t>the</w:t>
      </w:r>
      <w:proofErr w:type="spellEnd"/>
      <w:r w:rsidRPr="000478C9">
        <w:rPr>
          <w:i/>
          <w:iCs/>
        </w:rPr>
        <w:t xml:space="preserve"> </w:t>
      </w:r>
      <w:proofErr w:type="spellStart"/>
      <w:r w:rsidRPr="000478C9">
        <w:rPr>
          <w:i/>
          <w:iCs/>
        </w:rPr>
        <w:t>work</w:t>
      </w:r>
      <w:proofErr w:type="spellEnd"/>
      <w:r w:rsidRPr="000478C9">
        <w:rPr>
          <w:i/>
          <w:iCs/>
        </w:rPr>
        <w:t xml:space="preserve"> </w:t>
      </w:r>
      <w:proofErr w:type="spellStart"/>
      <w:r w:rsidRPr="000478C9">
        <w:rPr>
          <w:i/>
          <w:iCs/>
        </w:rPr>
        <w:t>carried</w:t>
      </w:r>
      <w:proofErr w:type="spellEnd"/>
      <w:r w:rsidRPr="000478C9">
        <w:rPr>
          <w:i/>
          <w:iCs/>
        </w:rPr>
        <w:t xml:space="preserve"> out in </w:t>
      </w:r>
      <w:proofErr w:type="spellStart"/>
      <w:r w:rsidRPr="000478C9">
        <w:rPr>
          <w:i/>
          <w:iCs/>
        </w:rPr>
        <w:t>this</w:t>
      </w:r>
      <w:proofErr w:type="spellEnd"/>
      <w:r w:rsidRPr="000478C9">
        <w:rPr>
          <w:i/>
          <w:iCs/>
        </w:rPr>
        <w:t xml:space="preserve"> initiative </w:t>
      </w:r>
      <w:proofErr w:type="spellStart"/>
      <w:r w:rsidRPr="000478C9">
        <w:rPr>
          <w:i/>
          <w:iCs/>
        </w:rPr>
        <w:t>is</w:t>
      </w:r>
      <w:proofErr w:type="spellEnd"/>
      <w:r w:rsidRPr="000478C9">
        <w:rPr>
          <w:i/>
          <w:iCs/>
        </w:rPr>
        <w:t xml:space="preserve"> not in </w:t>
      </w:r>
      <w:proofErr w:type="spellStart"/>
      <w:r w:rsidRPr="000478C9">
        <w:rPr>
          <w:i/>
          <w:iCs/>
        </w:rPr>
        <w:t>any</w:t>
      </w:r>
      <w:proofErr w:type="spellEnd"/>
      <w:r w:rsidRPr="000478C9">
        <w:rPr>
          <w:i/>
          <w:iCs/>
        </w:rPr>
        <w:t xml:space="preserve"> </w:t>
      </w:r>
      <w:proofErr w:type="spellStart"/>
      <w:r w:rsidRPr="000478C9">
        <w:rPr>
          <w:i/>
          <w:iCs/>
        </w:rPr>
        <w:t>way</w:t>
      </w:r>
      <w:proofErr w:type="spellEnd"/>
      <w:r w:rsidRPr="000478C9">
        <w:rPr>
          <w:i/>
          <w:iCs/>
        </w:rPr>
        <w:t xml:space="preserve"> </w:t>
      </w:r>
      <w:proofErr w:type="spellStart"/>
      <w:r w:rsidRPr="000478C9">
        <w:rPr>
          <w:i/>
          <w:iCs/>
        </w:rPr>
        <w:t>aimed</w:t>
      </w:r>
      <w:proofErr w:type="spellEnd"/>
      <w:r w:rsidRPr="000478C9">
        <w:rPr>
          <w:i/>
          <w:iCs/>
        </w:rPr>
        <w:t xml:space="preserve"> at a </w:t>
      </w:r>
      <w:proofErr w:type="spellStart"/>
      <w:r w:rsidRPr="000478C9">
        <w:rPr>
          <w:i/>
          <w:iCs/>
        </w:rPr>
        <w:t>curbing</w:t>
      </w:r>
      <w:proofErr w:type="spellEnd"/>
      <w:r w:rsidRPr="000478C9">
        <w:rPr>
          <w:i/>
          <w:iCs/>
        </w:rPr>
        <w:t xml:space="preserve"> </w:t>
      </w:r>
      <w:proofErr w:type="spellStart"/>
      <w:r w:rsidRPr="000478C9">
        <w:rPr>
          <w:i/>
          <w:iCs/>
        </w:rPr>
        <w:t>of</w:t>
      </w:r>
      <w:proofErr w:type="spellEnd"/>
      <w:r w:rsidRPr="000478C9">
        <w:rPr>
          <w:i/>
          <w:iCs/>
        </w:rPr>
        <w:t xml:space="preserve"> </w:t>
      </w:r>
      <w:proofErr w:type="spellStart"/>
      <w:r w:rsidRPr="000478C9">
        <w:rPr>
          <w:i/>
          <w:iCs/>
        </w:rPr>
        <w:t>competition</w:t>
      </w:r>
      <w:proofErr w:type="spellEnd"/>
      <w:r w:rsidRPr="000478C9">
        <w:rPr>
          <w:i/>
          <w:iCs/>
        </w:rPr>
        <w:t xml:space="preserve"> </w:t>
      </w:r>
      <w:proofErr w:type="spellStart"/>
      <w:r w:rsidRPr="000478C9">
        <w:rPr>
          <w:i/>
          <w:iCs/>
        </w:rPr>
        <w:t>or</w:t>
      </w:r>
      <w:proofErr w:type="spellEnd"/>
      <w:r w:rsidRPr="000478C9">
        <w:rPr>
          <w:i/>
          <w:iCs/>
        </w:rPr>
        <w:t xml:space="preserve"> a </w:t>
      </w:r>
      <w:proofErr w:type="spellStart"/>
      <w:r w:rsidRPr="000478C9">
        <w:rPr>
          <w:i/>
          <w:iCs/>
        </w:rPr>
        <w:t>setting</w:t>
      </w:r>
      <w:proofErr w:type="spellEnd"/>
      <w:r w:rsidRPr="000478C9">
        <w:rPr>
          <w:i/>
          <w:iCs/>
        </w:rPr>
        <w:t xml:space="preserve"> </w:t>
      </w:r>
      <w:proofErr w:type="spellStart"/>
      <w:r w:rsidRPr="000478C9">
        <w:rPr>
          <w:i/>
          <w:iCs/>
        </w:rPr>
        <w:t>of</w:t>
      </w:r>
      <w:proofErr w:type="spellEnd"/>
      <w:r w:rsidRPr="000478C9">
        <w:rPr>
          <w:i/>
          <w:iCs/>
        </w:rPr>
        <w:t xml:space="preserve"> </w:t>
      </w:r>
      <w:proofErr w:type="spellStart"/>
      <w:r w:rsidRPr="000478C9">
        <w:rPr>
          <w:i/>
          <w:iCs/>
        </w:rPr>
        <w:t>prices</w:t>
      </w:r>
      <w:proofErr w:type="spellEnd"/>
      <w:r w:rsidRPr="000478C9">
        <w:rPr>
          <w:i/>
          <w:iCs/>
        </w:rPr>
        <w:t xml:space="preserve">. All </w:t>
      </w:r>
      <w:proofErr w:type="spellStart"/>
      <w:r w:rsidRPr="000478C9">
        <w:rPr>
          <w:i/>
          <w:iCs/>
        </w:rPr>
        <w:t>associations</w:t>
      </w:r>
      <w:proofErr w:type="spellEnd"/>
      <w:r w:rsidRPr="000478C9">
        <w:rPr>
          <w:i/>
          <w:iCs/>
        </w:rPr>
        <w:t xml:space="preserve"> </w:t>
      </w:r>
      <w:proofErr w:type="spellStart"/>
      <w:r w:rsidRPr="000478C9">
        <w:rPr>
          <w:i/>
          <w:iCs/>
        </w:rPr>
        <w:t>and</w:t>
      </w:r>
      <w:proofErr w:type="spellEnd"/>
      <w:r w:rsidRPr="000478C9">
        <w:rPr>
          <w:i/>
          <w:iCs/>
        </w:rPr>
        <w:t xml:space="preserve"> </w:t>
      </w:r>
      <w:proofErr w:type="spellStart"/>
      <w:r w:rsidRPr="000478C9">
        <w:rPr>
          <w:i/>
          <w:iCs/>
        </w:rPr>
        <w:t>member</w:t>
      </w:r>
      <w:proofErr w:type="spellEnd"/>
      <w:r w:rsidRPr="000478C9">
        <w:rPr>
          <w:i/>
          <w:iCs/>
        </w:rPr>
        <w:t xml:space="preserve"> </w:t>
      </w:r>
      <w:proofErr w:type="spellStart"/>
      <w:r w:rsidRPr="000478C9">
        <w:rPr>
          <w:i/>
          <w:iCs/>
        </w:rPr>
        <w:t>companies</w:t>
      </w:r>
      <w:proofErr w:type="spellEnd"/>
      <w:r w:rsidRPr="000478C9">
        <w:rPr>
          <w:i/>
          <w:iCs/>
        </w:rPr>
        <w:t xml:space="preserve"> </w:t>
      </w:r>
      <w:proofErr w:type="spellStart"/>
      <w:r w:rsidRPr="000478C9">
        <w:rPr>
          <w:i/>
          <w:iCs/>
        </w:rPr>
        <w:t>involved</w:t>
      </w:r>
      <w:proofErr w:type="spellEnd"/>
      <w:r w:rsidRPr="000478C9">
        <w:rPr>
          <w:i/>
          <w:iCs/>
        </w:rPr>
        <w:t xml:space="preserve"> </w:t>
      </w:r>
      <w:proofErr w:type="spellStart"/>
      <w:r w:rsidRPr="000478C9">
        <w:rPr>
          <w:i/>
          <w:iCs/>
        </w:rPr>
        <w:t>undertake</w:t>
      </w:r>
      <w:proofErr w:type="spellEnd"/>
      <w:r w:rsidRPr="000478C9">
        <w:rPr>
          <w:i/>
          <w:iCs/>
        </w:rPr>
        <w:t xml:space="preserve"> </w:t>
      </w:r>
      <w:proofErr w:type="spellStart"/>
      <w:r w:rsidRPr="000478C9">
        <w:rPr>
          <w:i/>
          <w:iCs/>
        </w:rPr>
        <w:t>to</w:t>
      </w:r>
      <w:proofErr w:type="spellEnd"/>
      <w:r w:rsidRPr="000478C9">
        <w:rPr>
          <w:i/>
          <w:iCs/>
        </w:rPr>
        <w:t xml:space="preserve"> </w:t>
      </w:r>
      <w:proofErr w:type="spellStart"/>
      <w:r w:rsidRPr="000478C9">
        <w:rPr>
          <w:i/>
          <w:iCs/>
        </w:rPr>
        <w:t>comply</w:t>
      </w:r>
      <w:proofErr w:type="spellEnd"/>
      <w:r w:rsidRPr="000478C9">
        <w:rPr>
          <w:i/>
          <w:iCs/>
        </w:rPr>
        <w:t xml:space="preserve"> </w:t>
      </w:r>
      <w:proofErr w:type="spellStart"/>
      <w:r w:rsidRPr="000478C9">
        <w:rPr>
          <w:i/>
          <w:iCs/>
        </w:rPr>
        <w:t>with</w:t>
      </w:r>
      <w:proofErr w:type="spellEnd"/>
      <w:r w:rsidRPr="000478C9">
        <w:rPr>
          <w:i/>
          <w:iCs/>
        </w:rPr>
        <w:t xml:space="preserve"> </w:t>
      </w:r>
      <w:proofErr w:type="spellStart"/>
      <w:r w:rsidRPr="000478C9">
        <w:rPr>
          <w:i/>
          <w:iCs/>
        </w:rPr>
        <w:t>antitrust</w:t>
      </w:r>
      <w:proofErr w:type="spellEnd"/>
      <w:r w:rsidRPr="000478C9">
        <w:rPr>
          <w:i/>
          <w:iCs/>
        </w:rPr>
        <w:t xml:space="preserve"> </w:t>
      </w:r>
      <w:proofErr w:type="spellStart"/>
      <w:r w:rsidRPr="000478C9">
        <w:rPr>
          <w:i/>
          <w:iCs/>
        </w:rPr>
        <w:t>rules</w:t>
      </w:r>
      <w:proofErr w:type="spellEnd"/>
      <w:r w:rsidRPr="000478C9">
        <w:rPr>
          <w:i/>
          <w:iCs/>
        </w:rPr>
        <w:t xml:space="preserve"> </w:t>
      </w:r>
      <w:proofErr w:type="spellStart"/>
      <w:r w:rsidRPr="000478C9">
        <w:rPr>
          <w:i/>
          <w:iCs/>
        </w:rPr>
        <w:t>within</w:t>
      </w:r>
      <w:proofErr w:type="spellEnd"/>
      <w:r w:rsidRPr="000478C9">
        <w:rPr>
          <w:i/>
          <w:iCs/>
        </w:rPr>
        <w:t xml:space="preserve"> </w:t>
      </w:r>
      <w:proofErr w:type="spellStart"/>
      <w:r w:rsidRPr="000478C9">
        <w:rPr>
          <w:i/>
          <w:iCs/>
        </w:rPr>
        <w:t>the</w:t>
      </w:r>
      <w:proofErr w:type="spellEnd"/>
      <w:r w:rsidRPr="000478C9">
        <w:rPr>
          <w:i/>
          <w:iCs/>
        </w:rPr>
        <w:t xml:space="preserve"> </w:t>
      </w:r>
      <w:proofErr w:type="spellStart"/>
      <w:r w:rsidRPr="000478C9">
        <w:rPr>
          <w:i/>
          <w:iCs/>
        </w:rPr>
        <w:t>framework</w:t>
      </w:r>
      <w:proofErr w:type="spellEnd"/>
      <w:r w:rsidRPr="000478C9">
        <w:rPr>
          <w:i/>
          <w:iCs/>
        </w:rPr>
        <w:t xml:space="preserve"> </w:t>
      </w:r>
      <w:proofErr w:type="spellStart"/>
      <w:r w:rsidRPr="000478C9">
        <w:rPr>
          <w:i/>
          <w:iCs/>
        </w:rPr>
        <w:t>of</w:t>
      </w:r>
      <w:proofErr w:type="spellEnd"/>
      <w:r w:rsidRPr="000478C9">
        <w:rPr>
          <w:i/>
          <w:iCs/>
        </w:rPr>
        <w:t xml:space="preserve"> </w:t>
      </w:r>
      <w:proofErr w:type="spellStart"/>
      <w:r w:rsidRPr="000478C9">
        <w:rPr>
          <w:i/>
          <w:iCs/>
        </w:rPr>
        <w:t>this</w:t>
      </w:r>
      <w:proofErr w:type="spellEnd"/>
      <w:r w:rsidRPr="000478C9">
        <w:rPr>
          <w:i/>
          <w:iCs/>
        </w:rPr>
        <w:t xml:space="preserve"> initiative </w:t>
      </w:r>
      <w:proofErr w:type="spellStart"/>
      <w:r w:rsidRPr="000478C9">
        <w:rPr>
          <w:i/>
          <w:iCs/>
        </w:rPr>
        <w:t>without</w:t>
      </w:r>
      <w:proofErr w:type="spellEnd"/>
      <w:r w:rsidRPr="000478C9">
        <w:rPr>
          <w:i/>
          <w:iCs/>
        </w:rPr>
        <w:t xml:space="preserve"> </w:t>
      </w:r>
      <w:proofErr w:type="spellStart"/>
      <w:r w:rsidRPr="000478C9">
        <w:rPr>
          <w:i/>
          <w:iCs/>
        </w:rPr>
        <w:t>exception</w:t>
      </w:r>
      <w:proofErr w:type="spellEnd"/>
      <w:r w:rsidRPr="000478C9">
        <w:rPr>
          <w:i/>
          <w:iCs/>
        </w:rPr>
        <w:t xml:space="preserve"> </w:t>
      </w:r>
      <w:proofErr w:type="spellStart"/>
      <w:r w:rsidRPr="000478C9">
        <w:rPr>
          <w:i/>
          <w:iCs/>
        </w:rPr>
        <w:t>and</w:t>
      </w:r>
      <w:proofErr w:type="spellEnd"/>
      <w:r w:rsidRPr="000478C9">
        <w:rPr>
          <w:i/>
          <w:iCs/>
        </w:rPr>
        <w:t xml:space="preserve"> </w:t>
      </w:r>
      <w:proofErr w:type="spellStart"/>
      <w:r w:rsidRPr="000478C9">
        <w:rPr>
          <w:i/>
          <w:iCs/>
        </w:rPr>
        <w:t>no</w:t>
      </w:r>
      <w:proofErr w:type="spellEnd"/>
      <w:r w:rsidRPr="000478C9">
        <w:rPr>
          <w:i/>
          <w:iCs/>
        </w:rPr>
        <w:t xml:space="preserve"> </w:t>
      </w:r>
      <w:proofErr w:type="spellStart"/>
      <w:r w:rsidRPr="000478C9">
        <w:rPr>
          <w:i/>
          <w:iCs/>
        </w:rPr>
        <w:t>competition</w:t>
      </w:r>
      <w:proofErr w:type="spellEnd"/>
      <w:r w:rsidRPr="000478C9">
        <w:rPr>
          <w:i/>
          <w:iCs/>
        </w:rPr>
        <w:t xml:space="preserve">-relevant </w:t>
      </w:r>
      <w:proofErr w:type="spellStart"/>
      <w:r w:rsidRPr="000478C9">
        <w:rPr>
          <w:i/>
          <w:iCs/>
        </w:rPr>
        <w:t>information</w:t>
      </w:r>
      <w:proofErr w:type="spellEnd"/>
      <w:r w:rsidRPr="000478C9">
        <w:rPr>
          <w:i/>
          <w:iCs/>
        </w:rPr>
        <w:t xml:space="preserve"> </w:t>
      </w:r>
      <w:proofErr w:type="spellStart"/>
      <w:r w:rsidRPr="000478C9">
        <w:rPr>
          <w:i/>
          <w:iCs/>
        </w:rPr>
        <w:t>is</w:t>
      </w:r>
      <w:proofErr w:type="spellEnd"/>
      <w:r w:rsidRPr="000478C9">
        <w:rPr>
          <w:i/>
          <w:iCs/>
        </w:rPr>
        <w:t xml:space="preserve"> </w:t>
      </w:r>
      <w:proofErr w:type="spellStart"/>
      <w:r w:rsidRPr="000478C9">
        <w:rPr>
          <w:i/>
          <w:iCs/>
        </w:rPr>
        <w:t>exchanged</w:t>
      </w:r>
      <w:proofErr w:type="spellEnd"/>
      <w:r w:rsidRPr="000478C9">
        <w:rPr>
          <w:i/>
          <w:iCs/>
        </w:rPr>
        <w:t xml:space="preserve">. This </w:t>
      </w:r>
      <w:proofErr w:type="spellStart"/>
      <w:r w:rsidRPr="000478C9">
        <w:rPr>
          <w:i/>
          <w:iCs/>
        </w:rPr>
        <w:t>project</w:t>
      </w:r>
      <w:proofErr w:type="spellEnd"/>
      <w:r w:rsidRPr="000478C9">
        <w:rPr>
          <w:i/>
          <w:iCs/>
        </w:rPr>
        <w:t xml:space="preserve"> </w:t>
      </w:r>
      <w:proofErr w:type="spellStart"/>
      <w:r w:rsidRPr="000478C9">
        <w:rPr>
          <w:i/>
          <w:iCs/>
        </w:rPr>
        <w:t>is</w:t>
      </w:r>
      <w:proofErr w:type="spellEnd"/>
      <w:r w:rsidRPr="000478C9">
        <w:rPr>
          <w:i/>
          <w:iCs/>
        </w:rPr>
        <w:t xml:space="preserve"> </w:t>
      </w:r>
      <w:proofErr w:type="spellStart"/>
      <w:r w:rsidRPr="000478C9">
        <w:rPr>
          <w:i/>
          <w:iCs/>
        </w:rPr>
        <w:t>aimed</w:t>
      </w:r>
      <w:proofErr w:type="spellEnd"/>
      <w:r w:rsidRPr="000478C9">
        <w:rPr>
          <w:i/>
          <w:iCs/>
        </w:rPr>
        <w:t xml:space="preserve"> </w:t>
      </w:r>
      <w:proofErr w:type="spellStart"/>
      <w:r w:rsidRPr="000478C9">
        <w:rPr>
          <w:i/>
          <w:iCs/>
        </w:rPr>
        <w:t>purely</w:t>
      </w:r>
      <w:proofErr w:type="spellEnd"/>
      <w:r w:rsidRPr="000478C9">
        <w:rPr>
          <w:i/>
          <w:iCs/>
        </w:rPr>
        <w:t xml:space="preserve"> at </w:t>
      </w:r>
      <w:proofErr w:type="spellStart"/>
      <w:r w:rsidRPr="000478C9">
        <w:rPr>
          <w:i/>
          <w:iCs/>
        </w:rPr>
        <w:t>improving</w:t>
      </w:r>
      <w:proofErr w:type="spellEnd"/>
      <w:r w:rsidRPr="000478C9">
        <w:rPr>
          <w:i/>
          <w:iCs/>
        </w:rPr>
        <w:t xml:space="preserve"> </w:t>
      </w:r>
      <w:proofErr w:type="spellStart"/>
      <w:r w:rsidRPr="000478C9">
        <w:rPr>
          <w:i/>
          <w:iCs/>
        </w:rPr>
        <w:t>purchasing</w:t>
      </w:r>
      <w:proofErr w:type="spellEnd"/>
      <w:r w:rsidRPr="000478C9">
        <w:rPr>
          <w:i/>
          <w:iCs/>
        </w:rPr>
        <w:t xml:space="preserve"> </w:t>
      </w:r>
      <w:proofErr w:type="spellStart"/>
      <w:r w:rsidRPr="000478C9">
        <w:rPr>
          <w:i/>
          <w:iCs/>
        </w:rPr>
        <w:t>practices</w:t>
      </w:r>
      <w:proofErr w:type="spellEnd"/>
      <w:r w:rsidRPr="000478C9">
        <w:rPr>
          <w:i/>
          <w:iCs/>
        </w:rPr>
        <w:t xml:space="preserve"> </w:t>
      </w:r>
      <w:proofErr w:type="spellStart"/>
      <w:r w:rsidRPr="000478C9">
        <w:rPr>
          <w:i/>
          <w:iCs/>
        </w:rPr>
        <w:t>with</w:t>
      </w:r>
      <w:proofErr w:type="spellEnd"/>
      <w:r w:rsidRPr="000478C9">
        <w:rPr>
          <w:i/>
          <w:iCs/>
        </w:rPr>
        <w:t xml:space="preserve"> </w:t>
      </w:r>
      <w:proofErr w:type="spellStart"/>
      <w:r w:rsidRPr="000478C9">
        <w:rPr>
          <w:i/>
          <w:iCs/>
        </w:rPr>
        <w:t>the</w:t>
      </w:r>
      <w:proofErr w:type="spellEnd"/>
      <w:r w:rsidRPr="000478C9">
        <w:rPr>
          <w:i/>
          <w:iCs/>
        </w:rPr>
        <w:t xml:space="preserve"> </w:t>
      </w:r>
      <w:proofErr w:type="spellStart"/>
      <w:r w:rsidRPr="000478C9">
        <w:rPr>
          <w:i/>
          <w:iCs/>
        </w:rPr>
        <w:t>aim</w:t>
      </w:r>
      <w:proofErr w:type="spellEnd"/>
      <w:r w:rsidRPr="000478C9">
        <w:rPr>
          <w:i/>
          <w:iCs/>
        </w:rPr>
        <w:t xml:space="preserve"> </w:t>
      </w:r>
      <w:proofErr w:type="spellStart"/>
      <w:r w:rsidRPr="000478C9">
        <w:rPr>
          <w:i/>
          <w:iCs/>
        </w:rPr>
        <w:t>of</w:t>
      </w:r>
      <w:proofErr w:type="spellEnd"/>
      <w:r w:rsidRPr="000478C9">
        <w:rPr>
          <w:i/>
          <w:iCs/>
        </w:rPr>
        <w:t xml:space="preserve"> </w:t>
      </w:r>
      <w:proofErr w:type="spellStart"/>
      <w:r w:rsidRPr="000478C9">
        <w:rPr>
          <w:i/>
          <w:iCs/>
        </w:rPr>
        <w:t>ultimately</w:t>
      </w:r>
      <w:proofErr w:type="spellEnd"/>
      <w:r w:rsidRPr="000478C9">
        <w:rPr>
          <w:i/>
          <w:iCs/>
        </w:rPr>
        <w:t xml:space="preserve"> </w:t>
      </w:r>
      <w:proofErr w:type="spellStart"/>
      <w:r w:rsidRPr="000478C9">
        <w:rPr>
          <w:i/>
          <w:iCs/>
        </w:rPr>
        <w:t>improving</w:t>
      </w:r>
      <w:proofErr w:type="spellEnd"/>
      <w:r w:rsidRPr="000478C9">
        <w:rPr>
          <w:i/>
          <w:iCs/>
        </w:rPr>
        <w:t xml:space="preserve"> </w:t>
      </w:r>
      <w:proofErr w:type="spellStart"/>
      <w:r w:rsidRPr="000478C9">
        <w:rPr>
          <w:i/>
          <w:iCs/>
        </w:rPr>
        <w:t>sustainability</w:t>
      </w:r>
      <w:proofErr w:type="spellEnd"/>
      <w:r w:rsidRPr="000478C9">
        <w:rPr>
          <w:i/>
          <w:iCs/>
        </w:rPr>
        <w:t xml:space="preserve"> </w:t>
      </w:r>
      <w:proofErr w:type="spellStart"/>
      <w:r w:rsidRPr="000478C9">
        <w:rPr>
          <w:i/>
          <w:iCs/>
        </w:rPr>
        <w:t>and</w:t>
      </w:r>
      <w:proofErr w:type="spellEnd"/>
      <w:r w:rsidRPr="000478C9">
        <w:rPr>
          <w:i/>
          <w:iCs/>
        </w:rPr>
        <w:t xml:space="preserve"> </w:t>
      </w:r>
      <w:proofErr w:type="spellStart"/>
      <w:r w:rsidRPr="000478C9">
        <w:rPr>
          <w:i/>
          <w:iCs/>
        </w:rPr>
        <w:t>working</w:t>
      </w:r>
      <w:proofErr w:type="spellEnd"/>
      <w:r w:rsidRPr="000478C9">
        <w:rPr>
          <w:i/>
          <w:iCs/>
        </w:rPr>
        <w:t xml:space="preserve"> </w:t>
      </w:r>
      <w:proofErr w:type="spellStart"/>
      <w:r w:rsidRPr="000478C9">
        <w:rPr>
          <w:i/>
          <w:iCs/>
        </w:rPr>
        <w:t>conditions</w:t>
      </w:r>
      <w:proofErr w:type="spellEnd"/>
      <w:r w:rsidRPr="000478C9">
        <w:rPr>
          <w:i/>
          <w:iCs/>
        </w:rPr>
        <w:t xml:space="preserve"> for </w:t>
      </w:r>
      <w:proofErr w:type="spellStart"/>
      <w:r w:rsidRPr="000478C9">
        <w:rPr>
          <w:i/>
          <w:iCs/>
        </w:rPr>
        <w:t>factory</w:t>
      </w:r>
      <w:proofErr w:type="spellEnd"/>
      <w:r w:rsidRPr="000478C9">
        <w:rPr>
          <w:i/>
          <w:iCs/>
        </w:rPr>
        <w:t xml:space="preserve"> </w:t>
      </w:r>
      <w:proofErr w:type="spellStart"/>
      <w:r w:rsidRPr="000478C9">
        <w:rPr>
          <w:i/>
          <w:iCs/>
        </w:rPr>
        <w:t>workers</w:t>
      </w:r>
      <w:proofErr w:type="spellEnd"/>
      <w:r w:rsidRPr="000478C9">
        <w:rPr>
          <w:i/>
          <w:iCs/>
        </w:rPr>
        <w:t>.</w:t>
      </w:r>
    </w:p>
    <w:p w14:paraId="1E6196ED" w14:textId="1153079A" w:rsidR="00F611B6" w:rsidRPr="00761B6C" w:rsidRDefault="00761B6C">
      <w:pPr>
        <w:ind w:left="-5"/>
        <w:rPr>
          <w:lang w:val="en-US"/>
        </w:rPr>
      </w:pPr>
      <w:r w:rsidRPr="00761B6C">
        <w:rPr>
          <w:lang w:val="en-US"/>
        </w:rPr>
        <w:t xml:space="preserve"> </w:t>
      </w:r>
    </w:p>
    <w:sectPr w:rsidR="00F611B6" w:rsidRPr="00761B6C" w:rsidSect="00761B6C">
      <w:pgSz w:w="11908" w:h="16836"/>
      <w:pgMar w:top="1191" w:right="1440" w:bottom="124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B6"/>
    <w:rsid w:val="00761B6C"/>
    <w:rsid w:val="00F4038D"/>
    <w:rsid w:val="00F611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C957"/>
  <w15:docId w15:val="{4F4A7507-AE3E-4373-A55A-812AC720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4A2BE7320746469627AA230FACC3ED" ma:contentTypeVersion="11" ma:contentTypeDescription="Ein neues Dokument erstellen." ma:contentTypeScope="" ma:versionID="e0e46a931799826337e1caa9e692f6bf">
  <xsd:schema xmlns:xsd="http://www.w3.org/2001/XMLSchema" xmlns:xs="http://www.w3.org/2001/XMLSchema" xmlns:p="http://schemas.microsoft.com/office/2006/metadata/properties" xmlns:ns2="5122abe2-d1e6-4740-9427-7259aa0ddd02" xmlns:ns3="902802d3-d969-4239-88bc-4e03936ef312" targetNamespace="http://schemas.microsoft.com/office/2006/metadata/properties" ma:root="true" ma:fieldsID="f01d226bff0dcc513da840c874a3e90f" ns2:_="" ns3:_="">
    <xsd:import namespace="5122abe2-d1e6-4740-9427-7259aa0ddd02"/>
    <xsd:import namespace="902802d3-d969-4239-88bc-4e03936ef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2abe2-d1e6-4740-9427-7259aa0dd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802d3-d969-4239-88bc-4e03936ef31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D12974-9A1B-435A-9647-36AFB829222B}">
  <ds:schemaRefs>
    <ds:schemaRef ds:uri="http://schemas.microsoft.com/sharepoint/v3/contenttype/forms"/>
  </ds:schemaRefs>
</ds:datastoreItem>
</file>

<file path=customXml/itemProps2.xml><?xml version="1.0" encoding="utf-8"?>
<ds:datastoreItem xmlns:ds="http://schemas.openxmlformats.org/officeDocument/2006/customXml" ds:itemID="{1C62B4F9-AF81-43AC-AEB1-325551B7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2abe2-d1e6-4740-9427-7259aa0ddd02"/>
    <ds:schemaRef ds:uri="902802d3-d969-4239-88bc-4e03936ef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ED9F6-564E-4932-87D3-F8D719F660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Company>GIZ GmbH</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Crietee | IAF</dc:creator>
  <cp:keywords/>
  <cp:lastModifiedBy>Zhang, Weini GIZ CN</cp:lastModifiedBy>
  <cp:revision>2</cp:revision>
  <dcterms:created xsi:type="dcterms:W3CDTF">2022-06-20T11:13:00Z</dcterms:created>
  <dcterms:modified xsi:type="dcterms:W3CDTF">2022-06-20T11:13:00Z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0x010100804A2BE7320746469627AA230FACC3ED</vt:lpwstr>
  </property>
</Properties>
</file>